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F051657"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E90826">
        <w:rPr>
          <w:rFonts w:ascii="Times New Roman" w:hAnsi="Times New Roman"/>
          <w:b/>
          <w:sz w:val="32"/>
          <w:szCs w:val="32"/>
        </w:rPr>
        <w:t>X</w:t>
      </w:r>
      <w:r w:rsidR="003002E1">
        <w:rPr>
          <w:rFonts w:ascii="Times New Roman" w:hAnsi="Times New Roman"/>
          <w:b/>
          <w:sz w:val="32"/>
          <w:szCs w:val="32"/>
        </w:rPr>
        <w:t>I</w:t>
      </w:r>
      <w:r w:rsidR="00B54052">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12A06B49"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proofErr w:type="gramStart"/>
      <w:r w:rsidR="003002E1">
        <w:rPr>
          <w:rFonts w:ascii="Times New Roman" w:hAnsi="Times New Roman"/>
          <w:b/>
          <w:sz w:val="24"/>
          <w:szCs w:val="24"/>
        </w:rPr>
        <w:t>1 settembre</w:t>
      </w:r>
      <w:proofErr w:type="gramEnd"/>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3002E1" w:rsidRDefault="008623EA" w:rsidP="008623EA">
      <w:pPr>
        <w:rPr>
          <w:rFonts w:ascii="Times New Roman" w:hAnsi="Times New Roman"/>
          <w:sz w:val="24"/>
          <w:szCs w:val="24"/>
          <w:lang w:val="en-US"/>
        </w:rPr>
      </w:pPr>
      <w:r w:rsidRPr="003002E1">
        <w:rPr>
          <w:rFonts w:ascii="Times New Roman" w:hAnsi="Times New Roman"/>
          <w:sz w:val="24"/>
          <w:szCs w:val="24"/>
          <w:lang w:val="en-US"/>
        </w:rPr>
        <w:t>________________________________</w:t>
      </w:r>
      <w:r w:rsidR="007B33C6" w:rsidRPr="003002E1">
        <w:rPr>
          <w:rFonts w:ascii="Times New Roman" w:hAnsi="Times New Roman"/>
          <w:sz w:val="24"/>
          <w:szCs w:val="24"/>
          <w:lang w:val="en-US"/>
        </w:rPr>
        <w:t>__</w:t>
      </w:r>
      <w:r w:rsidRPr="003002E1">
        <w:rPr>
          <w:rFonts w:ascii="Times New Roman" w:hAnsi="Times New Roman"/>
          <w:sz w:val="24"/>
          <w:szCs w:val="24"/>
          <w:lang w:val="en-US"/>
        </w:rPr>
        <w:t>_________________</w:t>
      </w:r>
    </w:p>
    <w:p w14:paraId="12CA9A15" w14:textId="4320DE83" w:rsidR="00052EFF" w:rsidRPr="00C65830" w:rsidRDefault="003002E1" w:rsidP="00FE148C">
      <w:pPr>
        <w:spacing w:before="240"/>
        <w:rPr>
          <w:rFonts w:ascii="Times New Roman" w:hAnsi="Times New Roman"/>
          <w:i/>
          <w:sz w:val="24"/>
          <w:lang w:val="en-US"/>
        </w:rPr>
      </w:pPr>
      <w:r w:rsidRPr="003002E1">
        <w:rPr>
          <w:rFonts w:ascii="Times New Roman" w:hAnsi="Times New Roman"/>
          <w:i/>
          <w:sz w:val="24"/>
          <w:lang w:val="en-US"/>
        </w:rPr>
        <w:t>Dt 4,1-2.6-</w:t>
      </w:r>
      <w:proofErr w:type="gramStart"/>
      <w:r w:rsidRPr="003002E1">
        <w:rPr>
          <w:rFonts w:ascii="Times New Roman" w:hAnsi="Times New Roman"/>
          <w:i/>
          <w:sz w:val="24"/>
          <w:lang w:val="en-US"/>
        </w:rPr>
        <w:t>8;  Sal</w:t>
      </w:r>
      <w:proofErr w:type="gramEnd"/>
      <w:r w:rsidRPr="003002E1">
        <w:rPr>
          <w:rFonts w:ascii="Times New Roman" w:hAnsi="Times New Roman"/>
          <w:i/>
          <w:sz w:val="24"/>
          <w:lang w:val="en-US"/>
        </w:rPr>
        <w:t xml:space="preserve"> 14;  Gc 1,17-18.21b-22.27;  Mc 7,1-8.14-15.21-23</w:t>
      </w:r>
    </w:p>
    <w:p w14:paraId="0185D4ED" w14:textId="77777777" w:rsidR="008623EA" w:rsidRPr="00F1677D" w:rsidRDefault="008623EA" w:rsidP="008623EA">
      <w:pPr>
        <w:rPr>
          <w:rFonts w:ascii="Times New Roman" w:hAnsi="Times New Roman"/>
          <w:sz w:val="24"/>
          <w:szCs w:val="24"/>
        </w:rPr>
      </w:pPr>
      <w:r w:rsidRPr="00F1677D">
        <w:rPr>
          <w:rFonts w:ascii="Times New Roman" w:hAnsi="Times New Roman"/>
          <w:sz w:val="24"/>
          <w:szCs w:val="24"/>
        </w:rPr>
        <w:t>____________________________________</w:t>
      </w:r>
      <w:r w:rsidR="007B33C6" w:rsidRPr="00F1677D">
        <w:rPr>
          <w:rFonts w:ascii="Times New Roman" w:hAnsi="Times New Roman"/>
          <w:sz w:val="24"/>
          <w:szCs w:val="24"/>
        </w:rPr>
        <w:t>__</w:t>
      </w:r>
      <w:r w:rsidRPr="00F1677D">
        <w:rPr>
          <w:rFonts w:ascii="Times New Roman" w:hAnsi="Times New Roman"/>
          <w:sz w:val="24"/>
          <w:szCs w:val="24"/>
        </w:rPr>
        <w:t>_____________</w:t>
      </w:r>
    </w:p>
    <w:p w14:paraId="31BC1AF7" w14:textId="77777777" w:rsidR="00D921EB" w:rsidRPr="00F1677D" w:rsidRDefault="00D921EB" w:rsidP="00D921EB">
      <w:pPr>
        <w:ind w:firstLine="709"/>
        <w:rPr>
          <w:rFonts w:ascii="Times New Roman" w:eastAsia="Times New Roman" w:hAnsi="Times New Roman"/>
          <w:sz w:val="24"/>
          <w:szCs w:val="24"/>
          <w:lang w:eastAsia="it-IT"/>
        </w:rPr>
      </w:pPr>
    </w:p>
    <w:p w14:paraId="0B039F92" w14:textId="77777777" w:rsidR="00DD3C6D" w:rsidRPr="00DD3C6D" w:rsidRDefault="00DD3C6D" w:rsidP="00DD3C6D">
      <w:pPr>
        <w:ind w:firstLine="709"/>
        <w:rPr>
          <w:rFonts w:ascii="Times New Roman" w:eastAsia="Times New Roman" w:hAnsi="Times New Roman"/>
          <w:sz w:val="24"/>
          <w:szCs w:val="24"/>
          <w:lang w:eastAsia="it-IT"/>
        </w:rPr>
      </w:pPr>
      <w:r w:rsidRPr="00DD3C6D">
        <w:rPr>
          <w:rFonts w:ascii="Times New Roman" w:eastAsia="Times New Roman" w:hAnsi="Times New Roman"/>
          <w:sz w:val="24"/>
          <w:szCs w:val="24"/>
          <w:lang w:eastAsia="it-IT"/>
        </w:rPr>
        <w:t>La grande questione che oggi la liturgia propone è come acquisire l’intelligenza della vita. Gesù appunto rimprovera i suoi discepoli: “</w:t>
      </w:r>
      <w:r w:rsidRPr="00DD3C6D">
        <w:rPr>
          <w:rFonts w:ascii="Times New Roman" w:eastAsia="Times New Roman" w:hAnsi="Times New Roman"/>
          <w:i/>
          <w:iCs/>
          <w:sz w:val="24"/>
          <w:szCs w:val="24"/>
          <w:lang w:eastAsia="it-IT"/>
        </w:rPr>
        <w:t>Così neanche voi siete capaci di comprendere?</w:t>
      </w:r>
      <w:r w:rsidRPr="00DD3C6D">
        <w:rPr>
          <w:rFonts w:ascii="Times New Roman" w:eastAsia="Times New Roman" w:hAnsi="Times New Roman"/>
          <w:sz w:val="24"/>
          <w:szCs w:val="24"/>
          <w:lang w:eastAsia="it-IT"/>
        </w:rPr>
        <w:t>” (Mc 7,18). Nel libro del Deuteronomio, Mosè dice al popolo: “</w:t>
      </w:r>
      <w:r w:rsidRPr="00DD3C6D">
        <w:rPr>
          <w:rFonts w:ascii="Times New Roman" w:eastAsia="Times New Roman" w:hAnsi="Times New Roman"/>
          <w:i/>
          <w:iCs/>
          <w:sz w:val="24"/>
          <w:szCs w:val="24"/>
          <w:lang w:eastAsia="it-IT"/>
        </w:rPr>
        <w:t>Le osserverete dunque, e le metterete in pratica, perché quella sarà la vostra saggezza e la vostra intelligenza agli occhi dei popoli, i quali, udendo parlare di tutte queste leggi, diranno: Questa grande nazione è il solo popolo saggio e intelligente</w:t>
      </w:r>
      <w:r w:rsidRPr="00DD3C6D">
        <w:rPr>
          <w:rFonts w:ascii="Times New Roman" w:eastAsia="Times New Roman" w:hAnsi="Times New Roman"/>
          <w:sz w:val="24"/>
          <w:szCs w:val="24"/>
          <w:lang w:eastAsia="it-IT"/>
        </w:rPr>
        <w:t>” (</w:t>
      </w:r>
      <w:proofErr w:type="spellStart"/>
      <w:r w:rsidRPr="00DD3C6D">
        <w:rPr>
          <w:rFonts w:ascii="Times New Roman" w:eastAsia="Times New Roman" w:hAnsi="Times New Roman"/>
          <w:sz w:val="24"/>
          <w:szCs w:val="24"/>
          <w:lang w:eastAsia="it-IT"/>
        </w:rPr>
        <w:t>Dt</w:t>
      </w:r>
      <w:proofErr w:type="spellEnd"/>
      <w:r w:rsidRPr="00DD3C6D">
        <w:rPr>
          <w:rFonts w:ascii="Times New Roman" w:eastAsia="Times New Roman" w:hAnsi="Times New Roman"/>
          <w:sz w:val="24"/>
          <w:szCs w:val="24"/>
          <w:lang w:eastAsia="it-IT"/>
        </w:rPr>
        <w:t xml:space="preserve"> 4,6). Interessante notare la ragione di tale intelligenza: “</w:t>
      </w:r>
      <w:r w:rsidRPr="00DD3C6D">
        <w:rPr>
          <w:rFonts w:ascii="Times New Roman" w:eastAsia="Times New Roman" w:hAnsi="Times New Roman"/>
          <w:i/>
          <w:iCs/>
          <w:sz w:val="24"/>
          <w:szCs w:val="24"/>
          <w:lang w:eastAsia="it-IT"/>
        </w:rPr>
        <w:t>Infatti quale grande nazione ha gli dèi così vicini a sé, come il Signore, nostro Dio, è vicino a noi ogni volta che lo invochiamo?</w:t>
      </w:r>
      <w:r w:rsidRPr="00DD3C6D">
        <w:rPr>
          <w:rFonts w:ascii="Times New Roman" w:eastAsia="Times New Roman" w:hAnsi="Times New Roman"/>
          <w:sz w:val="24"/>
          <w:szCs w:val="24"/>
          <w:lang w:eastAsia="it-IT"/>
        </w:rPr>
        <w:t>” (</w:t>
      </w:r>
      <w:proofErr w:type="spellStart"/>
      <w:r w:rsidRPr="00DD3C6D">
        <w:rPr>
          <w:rFonts w:ascii="Times New Roman" w:eastAsia="Times New Roman" w:hAnsi="Times New Roman"/>
          <w:sz w:val="24"/>
          <w:szCs w:val="24"/>
          <w:lang w:eastAsia="it-IT"/>
        </w:rPr>
        <w:t>Dt</w:t>
      </w:r>
      <w:proofErr w:type="spellEnd"/>
      <w:r w:rsidRPr="00DD3C6D">
        <w:rPr>
          <w:rFonts w:ascii="Times New Roman" w:eastAsia="Times New Roman" w:hAnsi="Times New Roman"/>
          <w:sz w:val="24"/>
          <w:szCs w:val="24"/>
          <w:lang w:eastAsia="it-IT"/>
        </w:rPr>
        <w:t xml:space="preserve"> 4,7). Ecco, la vicinanza di Dio, la percezione della sua vicinanza, l’esperienza custodita della sua vicinanza, questa è la radice di intelligenza. Il che significa che il cuore dell’uomo ha bisogno di quella ‘prossimità’ per fiorire nella sua umanità. E, nello stesso tempo, significa che è la parola di Dio a nutrire il cuore dell’uomo, a custodire il suo cuore.</w:t>
      </w:r>
    </w:p>
    <w:p w14:paraId="250D5F76" w14:textId="3F676482" w:rsidR="00DD3C6D" w:rsidRPr="00DD3C6D" w:rsidRDefault="00DD3C6D" w:rsidP="00DD3C6D">
      <w:pPr>
        <w:ind w:firstLine="709"/>
        <w:rPr>
          <w:rFonts w:ascii="Times New Roman" w:eastAsia="Times New Roman" w:hAnsi="Times New Roman"/>
          <w:sz w:val="24"/>
          <w:szCs w:val="24"/>
          <w:lang w:eastAsia="it-IT"/>
        </w:rPr>
      </w:pPr>
      <w:r w:rsidRPr="00DD3C6D">
        <w:rPr>
          <w:rFonts w:ascii="Times New Roman" w:eastAsia="Times New Roman" w:hAnsi="Times New Roman"/>
          <w:sz w:val="24"/>
          <w:szCs w:val="24"/>
          <w:lang w:eastAsia="it-IT"/>
        </w:rPr>
        <w:t>A sottolineare la verità, niente affatto scontata, di questa intuizione santa, il testo del Deuteronomio aveva premesso: “</w:t>
      </w:r>
      <w:r w:rsidRPr="00DD3C6D">
        <w:rPr>
          <w:rFonts w:ascii="Times New Roman" w:eastAsia="Times New Roman" w:hAnsi="Times New Roman"/>
          <w:i/>
          <w:iCs/>
          <w:sz w:val="24"/>
          <w:szCs w:val="24"/>
          <w:lang w:eastAsia="it-IT"/>
        </w:rPr>
        <w:t>Non aggiungerete nulla a ciò che io vi comando e non ne toglierete nulla; ma osserverete i comandi del Signore, vostro Dio</w:t>
      </w:r>
      <w:r w:rsidRPr="00DD3C6D">
        <w:rPr>
          <w:rFonts w:ascii="Times New Roman" w:eastAsia="Times New Roman" w:hAnsi="Times New Roman"/>
          <w:sz w:val="24"/>
          <w:szCs w:val="24"/>
          <w:lang w:eastAsia="it-IT"/>
        </w:rPr>
        <w:t>” (</w:t>
      </w:r>
      <w:proofErr w:type="spellStart"/>
      <w:r w:rsidRPr="00DD3C6D">
        <w:rPr>
          <w:rFonts w:ascii="Times New Roman" w:eastAsia="Times New Roman" w:hAnsi="Times New Roman"/>
          <w:sz w:val="24"/>
          <w:szCs w:val="24"/>
          <w:lang w:eastAsia="it-IT"/>
        </w:rPr>
        <w:t>Dt</w:t>
      </w:r>
      <w:proofErr w:type="spellEnd"/>
      <w:r w:rsidRPr="00DD3C6D">
        <w:rPr>
          <w:rFonts w:ascii="Times New Roman" w:eastAsia="Times New Roman" w:hAnsi="Times New Roman"/>
          <w:sz w:val="24"/>
          <w:szCs w:val="24"/>
          <w:lang w:eastAsia="it-IT"/>
        </w:rPr>
        <w:t xml:space="preserve"> 4,2). Solo il comandamento di Dio ha il potere di portare la vita. Ma è così facile per l’uomo aggiungere e togliere, rivestendo i suoi ideali o i suoi obblighi di coscienza con la nobiltà del comandamento di Dio. Quando però l’esecuzione del bene non porta vita, vuol dire che al comandamento di Dio abbiamo aggiunto o tolto e proprio in quell’aggiungere o togliere ci esponiamo all’illusione e poi alla delusione.</w:t>
      </w:r>
    </w:p>
    <w:p w14:paraId="0D13E6EB" w14:textId="710A9E4A" w:rsidR="00DD3C6D" w:rsidRPr="00DD3C6D" w:rsidRDefault="00DD3C6D" w:rsidP="00DD3C6D">
      <w:pPr>
        <w:ind w:firstLine="709"/>
        <w:rPr>
          <w:rFonts w:ascii="Times New Roman" w:eastAsia="Times New Roman" w:hAnsi="Times New Roman"/>
          <w:sz w:val="24"/>
          <w:szCs w:val="24"/>
          <w:lang w:eastAsia="it-IT"/>
        </w:rPr>
      </w:pPr>
      <w:r w:rsidRPr="00DD3C6D">
        <w:rPr>
          <w:rFonts w:ascii="Times New Roman" w:eastAsia="Times New Roman" w:hAnsi="Times New Roman"/>
          <w:sz w:val="24"/>
          <w:szCs w:val="24"/>
          <w:lang w:eastAsia="it-IT"/>
        </w:rPr>
        <w:t>Ben a proposito, quindi, la Scrittura dice: non aggiungere né togliere. Se è abbastanza facile capire quando ci rifiutiamo di compiere un comandamento, non lo è quando in qualche modo ci imponiamo un comandamento, quando cioè crediamo di fare qualcosa di bene, ma non secondo Dio. La tradizione midrashica ebraica incastona in questo contesto l’occasione del peccato di Adamo ed Eva. Se si leggono attentamente i primi capitoli della Genesi si noterà l’aggiunta di Eva al comandamento di Dio. Dio dice: “…</w:t>
      </w:r>
      <w:r w:rsidRPr="00DD3C6D">
        <w:rPr>
          <w:rFonts w:ascii="Times New Roman" w:eastAsia="Times New Roman" w:hAnsi="Times New Roman"/>
          <w:i/>
          <w:iCs/>
          <w:sz w:val="24"/>
          <w:szCs w:val="24"/>
          <w:lang w:eastAsia="it-IT"/>
        </w:rPr>
        <w:t>dell’albero della conoscenza del bene e del male non devi mangiare, perché, nel giorno in cui tu ne mangerai, certamente dovrai morire</w:t>
      </w:r>
      <w:r w:rsidRPr="00DD3C6D">
        <w:rPr>
          <w:rFonts w:ascii="Times New Roman" w:eastAsia="Times New Roman" w:hAnsi="Times New Roman"/>
          <w:sz w:val="24"/>
          <w:szCs w:val="24"/>
          <w:lang w:eastAsia="it-IT"/>
        </w:rPr>
        <w:t>”. Ma Eva al serpente risponde: “…</w:t>
      </w:r>
      <w:r w:rsidRPr="00DD3C6D">
        <w:rPr>
          <w:rFonts w:ascii="Times New Roman" w:eastAsia="Times New Roman" w:hAnsi="Times New Roman"/>
          <w:i/>
          <w:iCs/>
          <w:sz w:val="24"/>
          <w:szCs w:val="24"/>
          <w:lang w:eastAsia="it-IT"/>
        </w:rPr>
        <w:t>del frutto dell’albero che sta in mezzo al giardino Dio ha detto: Non dovete mangiarne e non lo dovete toccare, altrimenti morirete</w:t>
      </w:r>
      <w:r w:rsidRPr="00DD3C6D">
        <w:rPr>
          <w:rFonts w:ascii="Times New Roman" w:eastAsia="Times New Roman" w:hAnsi="Times New Roman"/>
          <w:sz w:val="24"/>
          <w:szCs w:val="24"/>
          <w:lang w:eastAsia="it-IT"/>
        </w:rPr>
        <w:t>”. Eva aveva provato a toccare il frutto proibito, ma non era successo niente. Quindi conclude: allora Dio non ha detto il vero, ha ragione il serpente. Posso mangiare e avrò la conoscenza…! E incontra la morte.</w:t>
      </w:r>
    </w:p>
    <w:p w14:paraId="4F8E8FED" w14:textId="77777777" w:rsidR="00DD3C6D" w:rsidRPr="00DD3C6D" w:rsidRDefault="00DD3C6D" w:rsidP="00DD3C6D">
      <w:pPr>
        <w:ind w:firstLine="709"/>
        <w:rPr>
          <w:rFonts w:ascii="Times New Roman" w:eastAsia="Times New Roman" w:hAnsi="Times New Roman"/>
          <w:sz w:val="24"/>
          <w:szCs w:val="24"/>
          <w:lang w:eastAsia="it-IT"/>
        </w:rPr>
      </w:pPr>
      <w:r w:rsidRPr="00DD3C6D">
        <w:rPr>
          <w:rFonts w:ascii="Times New Roman" w:eastAsia="Times New Roman" w:hAnsi="Times New Roman"/>
          <w:sz w:val="24"/>
          <w:szCs w:val="24"/>
          <w:lang w:eastAsia="it-IT"/>
        </w:rPr>
        <w:t xml:space="preserve">L’aspetto misterioso del comandamento di Dio deriva dal fatto che la parola di Dio cela la rivelazione del Suo volto al nostro cuore, abilitandolo a vivere in pienezza la sua vocazione all’umanità. Per questo la logica dell’intelligenza della parola di Dio capovolge la logica normale </w:t>
      </w:r>
      <w:r w:rsidRPr="00DD3C6D">
        <w:rPr>
          <w:rFonts w:ascii="Times New Roman" w:eastAsia="Times New Roman" w:hAnsi="Times New Roman"/>
          <w:sz w:val="24"/>
          <w:szCs w:val="24"/>
          <w:lang w:eastAsia="it-IT"/>
        </w:rPr>
        <w:lastRenderedPageBreak/>
        <w:t xml:space="preserve">della comprensione. Davanti alla parola di Dio siamo invitati subito a metterla in pratica al fine di comprenderla, al </w:t>
      </w:r>
      <w:proofErr w:type="gramStart"/>
      <w:r w:rsidRPr="00DD3C6D">
        <w:rPr>
          <w:rFonts w:ascii="Times New Roman" w:eastAsia="Times New Roman" w:hAnsi="Times New Roman"/>
          <w:sz w:val="24"/>
          <w:szCs w:val="24"/>
          <w:lang w:eastAsia="it-IT"/>
        </w:rPr>
        <w:t>fine</w:t>
      </w:r>
      <w:proofErr w:type="gramEnd"/>
      <w:r w:rsidRPr="00DD3C6D">
        <w:rPr>
          <w:rFonts w:ascii="Times New Roman" w:eastAsia="Times New Roman" w:hAnsi="Times New Roman"/>
          <w:sz w:val="24"/>
          <w:szCs w:val="24"/>
          <w:lang w:eastAsia="it-IT"/>
        </w:rPr>
        <w:t xml:space="preserve"> cioè di cogliere la rivelazione di Dio che si svela al cuore. La comprensione viene dalla pratica; io accetto di mettere in pratica per capire e non, come solitamente ci riduciamo a fare, cerco di capire per mettere in pratica. Il primo moto è affettivo, non intellettivo, nel senso che prima devo poter accogliere l’intenzione segreta di Dio che a me si rivolge, fidandomi del suo amore. È per questo che, continuando la lettura del brano del Deuteronomio, al v. 9, si proclama: “</w:t>
      </w:r>
      <w:r w:rsidRPr="00DD3C6D">
        <w:rPr>
          <w:rFonts w:ascii="Times New Roman" w:eastAsia="Times New Roman" w:hAnsi="Times New Roman"/>
          <w:i/>
          <w:iCs/>
          <w:sz w:val="24"/>
          <w:szCs w:val="24"/>
          <w:lang w:eastAsia="it-IT"/>
        </w:rPr>
        <w:t>Ma bada a te e guardati bene dal dimenticare le cose [parole] che i tuoi occhi hanno visto, non ti sfuggano dal cuore per tutto il tempo della tua vita</w:t>
      </w:r>
      <w:r w:rsidRPr="00DD3C6D">
        <w:rPr>
          <w:rFonts w:ascii="Times New Roman" w:eastAsia="Times New Roman" w:hAnsi="Times New Roman"/>
          <w:sz w:val="24"/>
          <w:szCs w:val="24"/>
          <w:lang w:eastAsia="it-IT"/>
        </w:rPr>
        <w:t>”.</w:t>
      </w:r>
    </w:p>
    <w:p w14:paraId="2B3446AC" w14:textId="77777777" w:rsidR="00DD3C6D" w:rsidRPr="00DD3C6D" w:rsidRDefault="00DD3C6D" w:rsidP="00DD3C6D">
      <w:pPr>
        <w:ind w:firstLine="709"/>
        <w:rPr>
          <w:rFonts w:ascii="Times New Roman" w:eastAsia="Times New Roman" w:hAnsi="Times New Roman"/>
          <w:sz w:val="24"/>
          <w:szCs w:val="24"/>
          <w:lang w:eastAsia="it-IT"/>
        </w:rPr>
      </w:pPr>
      <w:r w:rsidRPr="00DD3C6D">
        <w:rPr>
          <w:rFonts w:ascii="Times New Roman" w:eastAsia="Times New Roman" w:hAnsi="Times New Roman"/>
          <w:sz w:val="24"/>
          <w:szCs w:val="24"/>
          <w:lang w:eastAsia="it-IT"/>
        </w:rPr>
        <w:t>La liturgia ha ben collocato, a commento del brano del Deuteronomio, il salmo 14 (15), il quale riassume la sincerità del cuore davanti a Dio nell’agire con giustizia e nel parlare lealmente, cioè nel non danneggiare il prossimo, noi stessi compresi, né coi fatti né con la lingua (quello che i nostri Padri chiamavano: non ferire mai la coscienza del prossimo, né coi fatti né con le parole). Questo vale assai di più di qualsiasi pratica umana, pur nobile, perché in questo risplende la vicinanza di Dio.</w:t>
      </w:r>
    </w:p>
    <w:p w14:paraId="57E392BC" w14:textId="0F880A95" w:rsidR="00E90826" w:rsidRPr="00E90826" w:rsidRDefault="00DD3C6D" w:rsidP="00DD3C6D">
      <w:pPr>
        <w:ind w:firstLine="709"/>
        <w:rPr>
          <w:rFonts w:ascii="Times New Roman" w:eastAsia="Times New Roman" w:hAnsi="Times New Roman"/>
          <w:sz w:val="24"/>
          <w:szCs w:val="24"/>
          <w:lang w:eastAsia="it-IT"/>
        </w:rPr>
      </w:pPr>
      <w:r w:rsidRPr="00DD3C6D">
        <w:rPr>
          <w:rFonts w:ascii="Times New Roman" w:eastAsia="Times New Roman" w:hAnsi="Times New Roman"/>
          <w:sz w:val="24"/>
          <w:szCs w:val="24"/>
          <w:lang w:eastAsia="it-IT"/>
        </w:rPr>
        <w:t xml:space="preserve">Come Gesù fa ben risaltare nel brano evangelico di oggi, il guaio proviene dal fatto che la nostra pratica deriva spesso, non dal comandamento di Dio, ma da tradizioni, atteggiamenti, pensieri, obblighi, esclusivamente umani. Così, la promessa di trovare la vita ed entrare in possesso della terra del cuore, </w:t>
      </w:r>
      <w:proofErr w:type="gramStart"/>
      <w:r w:rsidRPr="00DD3C6D">
        <w:rPr>
          <w:rFonts w:ascii="Times New Roman" w:eastAsia="Times New Roman" w:hAnsi="Times New Roman"/>
          <w:sz w:val="24"/>
          <w:szCs w:val="24"/>
          <w:lang w:eastAsia="it-IT"/>
        </w:rPr>
        <w:t>cioè</w:t>
      </w:r>
      <w:proofErr w:type="gramEnd"/>
      <w:r w:rsidRPr="00DD3C6D">
        <w:rPr>
          <w:rFonts w:ascii="Times New Roman" w:eastAsia="Times New Roman" w:hAnsi="Times New Roman"/>
          <w:sz w:val="24"/>
          <w:szCs w:val="24"/>
          <w:lang w:eastAsia="it-IT"/>
        </w:rPr>
        <w:t xml:space="preserve"> gustare il mistero del regno dei cieli svelato dal Signore Gesù Cristo, non si compie mai. Quella promessa è abbinata solo alla pratica del comandamento di Dio, non ad altro. Ora, il comandamento di Dio tocca sempre il cuore, mentre la tradizione umana, spesso, non ha nulla a che vedere con il cuore, ma solo con l’apparenza, con la società, con i vincoli di coscienza. Le parole di Gesù si riferiscono a un problema particolare, quello della purità rituale quanto al cibo (negli </w:t>
      </w:r>
      <w:r w:rsidRPr="00DD3C6D">
        <w:rPr>
          <w:rFonts w:ascii="Times New Roman" w:eastAsia="Times New Roman" w:hAnsi="Times New Roman"/>
          <w:i/>
          <w:iCs/>
          <w:sz w:val="24"/>
          <w:szCs w:val="24"/>
          <w:lang w:eastAsia="it-IT"/>
        </w:rPr>
        <w:t>Atti degli apostoli</w:t>
      </w:r>
      <w:r w:rsidRPr="00DD3C6D">
        <w:rPr>
          <w:rFonts w:ascii="Times New Roman" w:eastAsia="Times New Roman" w:hAnsi="Times New Roman"/>
          <w:sz w:val="24"/>
          <w:szCs w:val="24"/>
          <w:lang w:eastAsia="it-IT"/>
        </w:rPr>
        <w:t>, ascolteremo ancora Pietro dire che nella sua bocca non è mai entrato nulla di impuro!) ma hanno un valore generale. Forse, non teniamo sufficientemente in conto che l’osservazione di Gesù sul fatto che è dal cuore che proviene ciò che può contaminare l’uomo e non dai cibi, stabilisce una perfetta uguaglianza tra gli uomini. Ogni pratica rituale è separante nel senso che stabilisce confini e distanze tra gli uomini, mentre Gesù plaude a una solidarietà piena, davanti a Dio, di tutti gli uomini. Ciò che rende impuro l’uomo vale allo stesso modo per tutti gli uomini. Così non ci sono più distinzioni tra gli uomini, perché tutti siamo confrontati con le stesse cose e con lo stesso bisogno di invocare Dio.</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751AF6A3" w14:textId="77777777" w:rsidR="003002E1" w:rsidRDefault="003002E1" w:rsidP="003002E1">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Pr="007B0A24">
        <w:rPr>
          <w:rFonts w:ascii="Times New Roman" w:eastAsia="Times New Roman" w:hAnsi="Times New Roman"/>
          <w:b/>
          <w:sz w:val="20"/>
          <w:szCs w:val="20"/>
          <w:lang w:eastAsia="it-IT"/>
        </w:rPr>
        <w:t>Dt</w:t>
      </w:r>
      <w:proofErr w:type="spellEnd"/>
      <w:proofErr w:type="gramEnd"/>
      <w:r w:rsidRPr="007B0A24">
        <w:rPr>
          <w:rFonts w:ascii="Times New Roman" w:eastAsia="Times New Roman" w:hAnsi="Times New Roman"/>
          <w:b/>
          <w:sz w:val="20"/>
          <w:szCs w:val="20"/>
          <w:lang w:eastAsia="it-IT"/>
        </w:rPr>
        <w:t xml:space="preserve"> 4, 1-2. 6-8</w:t>
      </w:r>
    </w:p>
    <w:p w14:paraId="2674B95D" w14:textId="77777777" w:rsidR="003002E1" w:rsidRDefault="003002E1" w:rsidP="003002E1">
      <w:pPr>
        <w:ind w:firstLine="709"/>
        <w:rPr>
          <w:rFonts w:ascii="Times New Roman" w:eastAsia="Times New Roman" w:hAnsi="Times New Roman"/>
          <w:i/>
          <w:sz w:val="20"/>
          <w:szCs w:val="20"/>
          <w:lang w:eastAsia="it-IT"/>
        </w:rPr>
      </w:pPr>
      <w:r w:rsidRPr="00831251">
        <w:rPr>
          <w:rFonts w:ascii="Times New Roman" w:eastAsia="Times New Roman" w:hAnsi="Times New Roman"/>
          <w:i/>
          <w:sz w:val="20"/>
          <w:szCs w:val="20"/>
          <w:lang w:eastAsia="it-IT"/>
        </w:rPr>
        <w:t xml:space="preserve">Dal libro del </w:t>
      </w:r>
      <w:proofErr w:type="spellStart"/>
      <w:r w:rsidRPr="00831251">
        <w:rPr>
          <w:rFonts w:ascii="Times New Roman" w:eastAsia="Times New Roman" w:hAnsi="Times New Roman"/>
          <w:i/>
          <w:sz w:val="20"/>
          <w:szCs w:val="20"/>
          <w:lang w:eastAsia="it-IT"/>
        </w:rPr>
        <w:t>Deuteronòmio</w:t>
      </w:r>
      <w:proofErr w:type="spellEnd"/>
    </w:p>
    <w:p w14:paraId="66F7D8DC" w14:textId="77777777" w:rsidR="003002E1" w:rsidRDefault="003002E1" w:rsidP="003002E1">
      <w:pPr>
        <w:ind w:firstLine="709"/>
        <w:rPr>
          <w:rFonts w:ascii="Times New Roman" w:eastAsia="Times New Roman" w:hAnsi="Times New Roman"/>
          <w:i/>
          <w:sz w:val="20"/>
          <w:szCs w:val="20"/>
          <w:lang w:eastAsia="it-IT"/>
        </w:rPr>
      </w:pPr>
    </w:p>
    <w:p w14:paraId="4D4752FA" w14:textId="77777777" w:rsidR="003002E1" w:rsidRPr="002D7EF3"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 xml:space="preserve">Mose parlò al popolo dicendo: «Ora, Israele, ascolta le leggi e le norme che io vi insegno, affinché le mettiate in pratica, perché viviate ed entriate in possesso della terra che il Signore, Dio dei vostri padri, sta per darvi. Non aggiungerete nulla a ciò che io vi comando e non ne toglierete </w:t>
      </w:r>
      <w:proofErr w:type="gramStart"/>
      <w:r w:rsidRPr="00831251">
        <w:rPr>
          <w:rFonts w:ascii="Times New Roman" w:eastAsia="Times New Roman" w:hAnsi="Times New Roman"/>
          <w:sz w:val="20"/>
          <w:szCs w:val="20"/>
          <w:lang w:eastAsia="it-IT"/>
        </w:rPr>
        <w:t>nulla;</w:t>
      </w:r>
      <w:proofErr w:type="gramEnd"/>
      <w:r w:rsidRPr="00831251">
        <w:rPr>
          <w:rFonts w:ascii="Times New Roman" w:eastAsia="Times New Roman" w:hAnsi="Times New Roman"/>
          <w:sz w:val="20"/>
          <w:szCs w:val="20"/>
          <w:lang w:eastAsia="it-IT"/>
        </w:rPr>
        <w:t xml:space="preserve"> ma osserverete i comandi del Signore, vostro Dio, che io vi prescrivo. Le osserverete dunque, e le metterete in pratica, perché quella sarà la vostra saggezza e la vostra intelligenza agli occhi dei popoli, i quali, udendo parlare di tutte queste leggi, diranno: "Questa grande nazione è il solo popolo saggio e intelligente". </w:t>
      </w:r>
      <w:proofErr w:type="gramStart"/>
      <w:r w:rsidRPr="00831251">
        <w:rPr>
          <w:rFonts w:ascii="Times New Roman" w:eastAsia="Times New Roman" w:hAnsi="Times New Roman"/>
          <w:sz w:val="20"/>
          <w:szCs w:val="20"/>
          <w:lang w:eastAsia="it-IT"/>
        </w:rPr>
        <w:t>Infatti</w:t>
      </w:r>
      <w:proofErr w:type="gramEnd"/>
      <w:r w:rsidRPr="00831251">
        <w:rPr>
          <w:rFonts w:ascii="Times New Roman" w:eastAsia="Times New Roman" w:hAnsi="Times New Roman"/>
          <w:sz w:val="20"/>
          <w:szCs w:val="20"/>
          <w:lang w:eastAsia="it-IT"/>
        </w:rPr>
        <w:t xml:space="preserve"> quale grande nazione ha gli dèi così vicini a sé, come il Signore, nostro Dio, è vicino </w:t>
      </w:r>
      <w:r w:rsidRPr="00831251">
        <w:rPr>
          <w:rFonts w:ascii="Times New Roman" w:eastAsia="Times New Roman" w:hAnsi="Times New Roman"/>
          <w:sz w:val="20"/>
          <w:szCs w:val="20"/>
          <w:lang w:eastAsia="it-IT"/>
        </w:rPr>
        <w:lastRenderedPageBreak/>
        <w:t>a noi ogni volta che lo invochiamo? E quale grande nazione ha leggi e norme giuste come è tutta questa legislazione che io oggi vi do?».</w:t>
      </w:r>
    </w:p>
    <w:p w14:paraId="44471F9B" w14:textId="77777777" w:rsidR="003002E1" w:rsidRPr="002D7EF3" w:rsidRDefault="003002E1" w:rsidP="003002E1">
      <w:pPr>
        <w:ind w:firstLine="709"/>
        <w:rPr>
          <w:rFonts w:ascii="Times New Roman" w:eastAsia="Times New Roman" w:hAnsi="Times New Roman"/>
          <w:sz w:val="20"/>
          <w:szCs w:val="20"/>
          <w:lang w:eastAsia="it-IT"/>
        </w:rPr>
      </w:pPr>
    </w:p>
    <w:p w14:paraId="77944E87" w14:textId="77777777" w:rsidR="003002E1" w:rsidRPr="00E727EB" w:rsidRDefault="003002E1" w:rsidP="003002E1">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Pr="00992C3B">
        <w:rPr>
          <w:rFonts w:ascii="Times New Roman" w:eastAsia="Times New Roman" w:hAnsi="Times New Roman"/>
          <w:b/>
          <w:bCs/>
          <w:sz w:val="20"/>
          <w:szCs w:val="20"/>
          <w:lang w:eastAsia="it-IT"/>
        </w:rPr>
        <w:t>Dal</w:t>
      </w:r>
      <w:proofErr w:type="gramEnd"/>
      <w:r w:rsidRPr="00992C3B">
        <w:rPr>
          <w:rFonts w:ascii="Times New Roman" w:eastAsia="Times New Roman" w:hAnsi="Times New Roman"/>
          <w:b/>
          <w:bCs/>
          <w:sz w:val="20"/>
          <w:szCs w:val="20"/>
          <w:lang w:eastAsia="it-IT"/>
        </w:rPr>
        <w:t xml:space="preserve"> Salmo </w:t>
      </w:r>
      <w:r>
        <w:rPr>
          <w:rFonts w:ascii="Times New Roman" w:eastAsia="Times New Roman" w:hAnsi="Times New Roman"/>
          <w:b/>
          <w:bCs/>
          <w:sz w:val="20"/>
          <w:szCs w:val="20"/>
          <w:lang w:eastAsia="it-IT"/>
        </w:rPr>
        <w:t>14</w:t>
      </w:r>
    </w:p>
    <w:p w14:paraId="0F958D5A" w14:textId="77777777" w:rsidR="003002E1" w:rsidRPr="00E727EB" w:rsidRDefault="003002E1" w:rsidP="003002E1">
      <w:pPr>
        <w:ind w:firstLine="709"/>
        <w:rPr>
          <w:rFonts w:ascii="Times New Roman" w:eastAsia="Times New Roman" w:hAnsi="Times New Roman"/>
          <w:i/>
          <w:iCs/>
          <w:sz w:val="20"/>
          <w:szCs w:val="20"/>
          <w:lang w:eastAsia="it-IT"/>
        </w:rPr>
      </w:pPr>
      <w:r w:rsidRPr="00831251">
        <w:rPr>
          <w:rFonts w:ascii="Times New Roman" w:eastAsia="Times New Roman" w:hAnsi="Times New Roman"/>
          <w:i/>
          <w:iCs/>
          <w:sz w:val="20"/>
          <w:szCs w:val="20"/>
          <w:lang w:eastAsia="it-IT"/>
        </w:rPr>
        <w:t>Chi teme il Signore abiterà nella sua tenda.</w:t>
      </w:r>
    </w:p>
    <w:p w14:paraId="775C765B" w14:textId="77777777" w:rsidR="003002E1" w:rsidRPr="002D7EF3" w:rsidRDefault="003002E1" w:rsidP="003002E1">
      <w:pPr>
        <w:ind w:firstLine="709"/>
        <w:rPr>
          <w:rFonts w:ascii="Times New Roman" w:eastAsia="Times New Roman" w:hAnsi="Times New Roman"/>
          <w:sz w:val="20"/>
          <w:szCs w:val="20"/>
          <w:lang w:eastAsia="it-IT"/>
        </w:rPr>
      </w:pPr>
    </w:p>
    <w:p w14:paraId="313577E5"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Colui che cammina senza colpa,</w:t>
      </w:r>
    </w:p>
    <w:p w14:paraId="6B456953"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pratica la giustizia</w:t>
      </w:r>
    </w:p>
    <w:p w14:paraId="60E68CE3"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e dice la verità che ha nel cuore,</w:t>
      </w:r>
    </w:p>
    <w:p w14:paraId="07B7C47F"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non sparge calunnie con la sua lingua.</w:t>
      </w:r>
    </w:p>
    <w:p w14:paraId="2FFA026C" w14:textId="77777777" w:rsidR="003002E1" w:rsidRPr="00831251" w:rsidRDefault="003002E1" w:rsidP="003002E1">
      <w:pPr>
        <w:ind w:firstLine="709"/>
        <w:rPr>
          <w:rFonts w:ascii="Times New Roman" w:eastAsia="Times New Roman" w:hAnsi="Times New Roman"/>
          <w:sz w:val="20"/>
          <w:szCs w:val="20"/>
          <w:lang w:eastAsia="it-IT"/>
        </w:rPr>
      </w:pPr>
    </w:p>
    <w:p w14:paraId="253BAB40"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Non fa danno al suo prossimo</w:t>
      </w:r>
    </w:p>
    <w:p w14:paraId="7D256AB2"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e non lancia insulti al suo vicino.</w:t>
      </w:r>
    </w:p>
    <w:p w14:paraId="1F7B3490"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Ai suoi occhi è spregevole il malvagio,</w:t>
      </w:r>
    </w:p>
    <w:p w14:paraId="549C4291"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ma onora chi teme il Signore.</w:t>
      </w:r>
    </w:p>
    <w:p w14:paraId="09B28EBE" w14:textId="77777777" w:rsidR="003002E1" w:rsidRPr="00831251" w:rsidRDefault="003002E1" w:rsidP="003002E1">
      <w:pPr>
        <w:ind w:firstLine="709"/>
        <w:rPr>
          <w:rFonts w:ascii="Times New Roman" w:eastAsia="Times New Roman" w:hAnsi="Times New Roman"/>
          <w:sz w:val="20"/>
          <w:szCs w:val="20"/>
          <w:lang w:eastAsia="it-IT"/>
        </w:rPr>
      </w:pPr>
    </w:p>
    <w:p w14:paraId="221ACF3D"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Non presta il suo denaro a usura</w:t>
      </w:r>
    </w:p>
    <w:p w14:paraId="798D242F"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e non accetta doni contro l'innocente.</w:t>
      </w:r>
    </w:p>
    <w:p w14:paraId="36B214CA"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Colui che agisce in questo modo</w:t>
      </w:r>
    </w:p>
    <w:p w14:paraId="68D44AA5" w14:textId="77777777" w:rsidR="003002E1" w:rsidRPr="002F4A55"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resterà saldo per sempre.</w:t>
      </w:r>
    </w:p>
    <w:p w14:paraId="33407DCD" w14:textId="77777777" w:rsidR="003002E1" w:rsidRPr="001D2BFA" w:rsidRDefault="003002E1" w:rsidP="003002E1">
      <w:pPr>
        <w:ind w:firstLine="709"/>
        <w:rPr>
          <w:rFonts w:ascii="Times New Roman" w:eastAsia="Times New Roman" w:hAnsi="Times New Roman"/>
          <w:sz w:val="20"/>
          <w:szCs w:val="20"/>
          <w:lang w:eastAsia="it-IT"/>
        </w:rPr>
      </w:pPr>
    </w:p>
    <w:p w14:paraId="4C26DD7D" w14:textId="77777777" w:rsidR="003002E1" w:rsidRDefault="003002E1" w:rsidP="003002E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Pr="00831251">
        <w:rPr>
          <w:rFonts w:ascii="Times New Roman" w:eastAsia="Times New Roman" w:hAnsi="Times New Roman"/>
          <w:b/>
          <w:sz w:val="20"/>
          <w:szCs w:val="20"/>
          <w:lang w:eastAsia="it-IT"/>
        </w:rPr>
        <w:t>Gc</w:t>
      </w:r>
      <w:proofErr w:type="spellEnd"/>
      <w:proofErr w:type="gramEnd"/>
      <w:r w:rsidRPr="00831251">
        <w:rPr>
          <w:rFonts w:ascii="Times New Roman" w:eastAsia="Times New Roman" w:hAnsi="Times New Roman"/>
          <w:b/>
          <w:sz w:val="20"/>
          <w:szCs w:val="20"/>
          <w:lang w:eastAsia="it-IT"/>
        </w:rPr>
        <w:t xml:space="preserve"> 1, 17-18. 21b-22.27</w:t>
      </w:r>
    </w:p>
    <w:p w14:paraId="0A0BF136" w14:textId="77777777" w:rsidR="003002E1" w:rsidRPr="00EF771E" w:rsidRDefault="003002E1" w:rsidP="003002E1">
      <w:pPr>
        <w:spacing w:after="120"/>
        <w:ind w:firstLine="709"/>
        <w:rPr>
          <w:rFonts w:ascii="Times New Roman" w:eastAsia="Times New Roman" w:hAnsi="Times New Roman"/>
          <w:i/>
          <w:sz w:val="20"/>
          <w:szCs w:val="20"/>
          <w:lang w:eastAsia="it-IT"/>
        </w:rPr>
      </w:pPr>
      <w:r w:rsidRPr="00831251">
        <w:rPr>
          <w:rFonts w:ascii="Times New Roman" w:eastAsia="Times New Roman" w:hAnsi="Times New Roman"/>
          <w:i/>
          <w:sz w:val="20"/>
          <w:szCs w:val="20"/>
          <w:lang w:eastAsia="it-IT"/>
        </w:rPr>
        <w:t>Dalla lettera di san Giacomo apostolo</w:t>
      </w:r>
    </w:p>
    <w:p w14:paraId="07314E35"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14:paraId="0991F377"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Accogliete con docilità la Parola che è stata piantata in voi e può portarvi alla salvezza. Siate di quelli che mettono in pratica la Parola, e non ascoltatori soltanto, illudendo voi stessi.</w:t>
      </w:r>
    </w:p>
    <w:p w14:paraId="3F35D627" w14:textId="77777777" w:rsidR="003002E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Religione pura e senza macchia davanti a Dio Padre è questa: visitare gli orfani e le vedove nelle sofferenze e non lasciarsi contaminare da questo mondo.</w:t>
      </w:r>
    </w:p>
    <w:p w14:paraId="0F65594F" w14:textId="77777777" w:rsidR="003002E1" w:rsidRDefault="003002E1" w:rsidP="003002E1">
      <w:pPr>
        <w:ind w:firstLine="709"/>
        <w:rPr>
          <w:rFonts w:ascii="Times New Roman" w:eastAsia="Times New Roman" w:hAnsi="Times New Roman"/>
          <w:b/>
          <w:sz w:val="20"/>
          <w:szCs w:val="20"/>
          <w:lang w:eastAsia="it-IT"/>
        </w:rPr>
      </w:pPr>
    </w:p>
    <w:p w14:paraId="3E1FD596" w14:textId="77777777" w:rsidR="003002E1" w:rsidRPr="00FD17C2" w:rsidRDefault="003002E1" w:rsidP="003002E1">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Pr="00831251">
        <w:rPr>
          <w:rFonts w:ascii="Times New Roman" w:eastAsia="Times New Roman" w:hAnsi="Times New Roman"/>
          <w:b/>
          <w:sz w:val="20"/>
          <w:szCs w:val="20"/>
          <w:lang w:eastAsia="it-IT"/>
        </w:rPr>
        <w:t>Mc</w:t>
      </w:r>
      <w:proofErr w:type="gramEnd"/>
      <w:r w:rsidRPr="00831251">
        <w:rPr>
          <w:rFonts w:ascii="Times New Roman" w:eastAsia="Times New Roman" w:hAnsi="Times New Roman"/>
          <w:b/>
          <w:sz w:val="20"/>
          <w:szCs w:val="20"/>
          <w:lang w:eastAsia="it-IT"/>
        </w:rPr>
        <w:t xml:space="preserve"> 7,1-8.14-15.21-23</w:t>
      </w:r>
    </w:p>
    <w:p w14:paraId="6651A392" w14:textId="77777777" w:rsidR="003002E1" w:rsidRPr="00EF771E" w:rsidRDefault="003002E1" w:rsidP="003002E1">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Marco</w:t>
      </w:r>
    </w:p>
    <w:p w14:paraId="64FD0E33" w14:textId="77777777" w:rsidR="003002E1" w:rsidRPr="00831251"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In quel tempo, si riunirono attorno a Gesù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w:t>
      </w:r>
    </w:p>
    <w:p w14:paraId="1949741E" w14:textId="5B16A586" w:rsidR="00E46EE5" w:rsidRDefault="003002E1" w:rsidP="003002E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 xml:space="preserve">Chiamata di nuovo la folla, diceva loro: «Ascoltatemi tutti e comprendete bene! Non c'è nulla fuori dell'uomo che, entrando in lui, possa renderlo impuro. Ma sono le cose che escono dall'uomo a renderlo impuro». E diceva [ai suoi discepoli]: «Dal di </w:t>
      </w:r>
      <w:proofErr w:type="gramStart"/>
      <w:r w:rsidRPr="00831251">
        <w:rPr>
          <w:rFonts w:ascii="Times New Roman" w:eastAsia="Times New Roman" w:hAnsi="Times New Roman"/>
          <w:sz w:val="20"/>
          <w:szCs w:val="20"/>
          <w:lang w:eastAsia="it-IT"/>
        </w:rPr>
        <w:t>dentro infatti</w:t>
      </w:r>
      <w:proofErr w:type="gramEnd"/>
      <w:r w:rsidRPr="00831251">
        <w:rPr>
          <w:rFonts w:ascii="Times New Roman" w:eastAsia="Times New Roman" w:hAnsi="Times New Roman"/>
          <w:sz w:val="20"/>
          <w:szCs w:val="20"/>
          <w:lang w:eastAsia="it-IT"/>
        </w:rPr>
        <w:t>, cioè dal cuore degli uomini, escono i propositi di male: impurità, furti, omicidi, adultèri, avidità, malvagità, in­ganno, dissolutezza, invidia, calunnia, superbia, stoltezza. Tutte queste cose cattive vengono fuori dall'interno e rendono impuro l'uomo».</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B00C" w14:textId="77777777" w:rsidR="00C23256" w:rsidRDefault="00C23256" w:rsidP="00FD7629">
      <w:pPr>
        <w:spacing w:line="240" w:lineRule="auto"/>
      </w:pPr>
      <w:r>
        <w:separator/>
      </w:r>
    </w:p>
  </w:endnote>
  <w:endnote w:type="continuationSeparator" w:id="0">
    <w:p w14:paraId="3AA01674" w14:textId="77777777" w:rsidR="00C23256" w:rsidRDefault="00C2325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0BB913AC" w:rsidR="004827B5" w:rsidRDefault="00DD3C6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16F63">
      <w:rPr>
        <w:noProof/>
        <w:sz w:val="18"/>
        <w:szCs w:val="18"/>
      </w:rPr>
      <w:t>22domenica-1settembre2024.docx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F01EE" w:rsidRPr="002F01EE">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EFB58" w14:textId="77777777" w:rsidR="00C23256" w:rsidRDefault="00C23256" w:rsidP="00FD7629">
      <w:pPr>
        <w:spacing w:line="240" w:lineRule="auto"/>
      </w:pPr>
      <w:r>
        <w:separator/>
      </w:r>
    </w:p>
  </w:footnote>
  <w:footnote w:type="continuationSeparator" w:id="0">
    <w:p w14:paraId="0C1EEE9E" w14:textId="77777777" w:rsidR="00C23256" w:rsidRDefault="00C2325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13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7AE"/>
    <w:rsid w:val="000D2A4E"/>
    <w:rsid w:val="000D2B30"/>
    <w:rsid w:val="000D36CB"/>
    <w:rsid w:val="000D57D6"/>
    <w:rsid w:val="000D6BEA"/>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4F6E"/>
    <w:rsid w:val="001573DF"/>
    <w:rsid w:val="001600B0"/>
    <w:rsid w:val="001610BD"/>
    <w:rsid w:val="00170459"/>
    <w:rsid w:val="001704FD"/>
    <w:rsid w:val="00170AB1"/>
    <w:rsid w:val="00170E98"/>
    <w:rsid w:val="00171341"/>
    <w:rsid w:val="0017222C"/>
    <w:rsid w:val="00173720"/>
    <w:rsid w:val="0017416E"/>
    <w:rsid w:val="001749C5"/>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772"/>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67F"/>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283"/>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2E98"/>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02E1"/>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128"/>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2F0"/>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19AC"/>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70F"/>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C7B98"/>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0518"/>
    <w:rsid w:val="007D1463"/>
    <w:rsid w:val="007D2644"/>
    <w:rsid w:val="007D31BA"/>
    <w:rsid w:val="007D424D"/>
    <w:rsid w:val="007D478E"/>
    <w:rsid w:val="007D5464"/>
    <w:rsid w:val="007D5E4C"/>
    <w:rsid w:val="007D68E6"/>
    <w:rsid w:val="007E310B"/>
    <w:rsid w:val="007E31C8"/>
    <w:rsid w:val="007E37A7"/>
    <w:rsid w:val="007E3906"/>
    <w:rsid w:val="007E3D9B"/>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B757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2DB"/>
    <w:rsid w:val="00913A40"/>
    <w:rsid w:val="00913FC5"/>
    <w:rsid w:val="00915685"/>
    <w:rsid w:val="00916EDE"/>
    <w:rsid w:val="00921993"/>
    <w:rsid w:val="0092219E"/>
    <w:rsid w:val="009222D6"/>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A775D"/>
    <w:rsid w:val="00AB0E53"/>
    <w:rsid w:val="00AB0EA9"/>
    <w:rsid w:val="00AB1A99"/>
    <w:rsid w:val="00AB1AF7"/>
    <w:rsid w:val="00AB1F20"/>
    <w:rsid w:val="00AB1F44"/>
    <w:rsid w:val="00AB21A9"/>
    <w:rsid w:val="00AB248D"/>
    <w:rsid w:val="00AB3BBD"/>
    <w:rsid w:val="00AB4890"/>
    <w:rsid w:val="00AB51AD"/>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6F63"/>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052"/>
    <w:rsid w:val="00B54704"/>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256"/>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830"/>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8664A"/>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656F"/>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7D"/>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8BC"/>
    <w:rsid w:val="00DD0939"/>
    <w:rsid w:val="00DD09A8"/>
    <w:rsid w:val="00DD1992"/>
    <w:rsid w:val="00DD271B"/>
    <w:rsid w:val="00DD28F5"/>
    <w:rsid w:val="00DD2B58"/>
    <w:rsid w:val="00DD2EB2"/>
    <w:rsid w:val="00DD3C6D"/>
    <w:rsid w:val="00DD3F0A"/>
    <w:rsid w:val="00DD40F8"/>
    <w:rsid w:val="00DD42EE"/>
    <w:rsid w:val="00DD4B09"/>
    <w:rsid w:val="00DD4DC5"/>
    <w:rsid w:val="00DD5C9C"/>
    <w:rsid w:val="00DD6047"/>
    <w:rsid w:val="00DD67E4"/>
    <w:rsid w:val="00DD6B6E"/>
    <w:rsid w:val="00DD7306"/>
    <w:rsid w:val="00DD7644"/>
    <w:rsid w:val="00DE1737"/>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826"/>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7D"/>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45D8D"/>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F665-2F86-4A3A-BDA7-275AF3E0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1480</Words>
  <Characters>8439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2024-08-31T08:05:00Z</cp:lastPrinted>
  <dcterms:created xsi:type="dcterms:W3CDTF">2024-08-31T08:00:00Z</dcterms:created>
  <dcterms:modified xsi:type="dcterms:W3CDTF">2024-08-31T08:11:00Z</dcterms:modified>
</cp:coreProperties>
</file>