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5B4105D6"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436D6B">
        <w:rPr>
          <w:rFonts w:ascii="Times New Roman" w:hAnsi="Times New Roman"/>
          <w:b/>
          <w:sz w:val="32"/>
          <w:szCs w:val="32"/>
        </w:rPr>
        <w:t>X</w:t>
      </w:r>
      <w:r w:rsidR="00973ABE">
        <w:rPr>
          <w:rFonts w:ascii="Times New Roman" w:hAnsi="Times New Roman"/>
          <w:b/>
          <w:sz w:val="32"/>
          <w:szCs w:val="32"/>
        </w:rPr>
        <w:t>X</w:t>
      </w:r>
      <w:r w:rsidR="00807BC8">
        <w:rPr>
          <w:rFonts w:ascii="Times New Roman" w:hAnsi="Times New Roman"/>
          <w:b/>
          <w:sz w:val="32"/>
          <w:szCs w:val="32"/>
        </w:rPr>
        <w:t>I</w:t>
      </w:r>
      <w:r w:rsidR="001314A4">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438FBE34"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807BC8">
        <w:rPr>
          <w:rFonts w:ascii="Times New Roman" w:hAnsi="Times New Roman"/>
          <w:b/>
          <w:sz w:val="24"/>
          <w:szCs w:val="24"/>
        </w:rPr>
        <w:t>12</w:t>
      </w:r>
      <w:r w:rsidR="001314A4">
        <w:rPr>
          <w:rFonts w:ascii="Times New Roman" w:hAnsi="Times New Roman"/>
          <w:b/>
          <w:sz w:val="24"/>
          <w:szCs w:val="24"/>
        </w:rPr>
        <w:t xml:space="preserve"> novembre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19D1B691" w:rsidR="00052EFF" w:rsidRPr="00C367A0" w:rsidRDefault="00C367A0" w:rsidP="00FE148C">
      <w:pPr>
        <w:spacing w:before="240"/>
        <w:rPr>
          <w:rFonts w:ascii="Times New Roman" w:hAnsi="Times New Roman"/>
          <w:i/>
          <w:sz w:val="24"/>
        </w:rPr>
      </w:pPr>
      <w:r w:rsidRPr="00C367A0">
        <w:rPr>
          <w:rFonts w:ascii="Times New Roman" w:hAnsi="Times New Roman"/>
          <w:i/>
          <w:sz w:val="24"/>
        </w:rPr>
        <w:t>Sap 6,12-</w:t>
      </w:r>
      <w:proofErr w:type="gramStart"/>
      <w:r w:rsidRPr="00C367A0">
        <w:rPr>
          <w:rFonts w:ascii="Times New Roman" w:hAnsi="Times New Roman"/>
          <w:i/>
          <w:sz w:val="24"/>
        </w:rPr>
        <w:t>16;  Sal</w:t>
      </w:r>
      <w:proofErr w:type="gramEnd"/>
      <w:r w:rsidRPr="00C367A0">
        <w:rPr>
          <w:rFonts w:ascii="Times New Roman" w:hAnsi="Times New Roman"/>
          <w:i/>
          <w:sz w:val="24"/>
        </w:rPr>
        <w:t xml:space="preserve"> 62 (63);  1 </w:t>
      </w:r>
      <w:proofErr w:type="spellStart"/>
      <w:r w:rsidRPr="00C367A0">
        <w:rPr>
          <w:rFonts w:ascii="Times New Roman" w:hAnsi="Times New Roman"/>
          <w:i/>
          <w:sz w:val="24"/>
        </w:rPr>
        <w:t>Ts</w:t>
      </w:r>
      <w:proofErr w:type="spellEnd"/>
      <w:r w:rsidRPr="00C367A0">
        <w:rPr>
          <w:rFonts w:ascii="Times New Roman" w:hAnsi="Times New Roman"/>
          <w:i/>
          <w:sz w:val="24"/>
        </w:rPr>
        <w:t xml:space="preserve"> 4,13-18;  Mt 25,1-13</w:t>
      </w:r>
    </w:p>
    <w:p w14:paraId="0185D4ED" w14:textId="77777777" w:rsidR="008623EA" w:rsidRPr="00973ABE" w:rsidRDefault="008623EA" w:rsidP="008623EA">
      <w:pPr>
        <w:rPr>
          <w:rFonts w:ascii="Times New Roman" w:hAnsi="Times New Roman"/>
          <w:sz w:val="24"/>
          <w:szCs w:val="24"/>
          <w:lang w:val="en-US"/>
        </w:rPr>
      </w:pPr>
      <w:r w:rsidRPr="00973ABE">
        <w:rPr>
          <w:rFonts w:ascii="Times New Roman" w:hAnsi="Times New Roman"/>
          <w:sz w:val="24"/>
          <w:szCs w:val="24"/>
          <w:lang w:val="en-US"/>
        </w:rPr>
        <w:t>____________________________________</w:t>
      </w:r>
      <w:r w:rsidR="007B33C6" w:rsidRPr="00973ABE">
        <w:rPr>
          <w:rFonts w:ascii="Times New Roman" w:hAnsi="Times New Roman"/>
          <w:sz w:val="24"/>
          <w:szCs w:val="24"/>
          <w:lang w:val="en-US"/>
        </w:rPr>
        <w:t>__</w:t>
      </w:r>
      <w:r w:rsidRPr="00973ABE">
        <w:rPr>
          <w:rFonts w:ascii="Times New Roman" w:hAnsi="Times New Roman"/>
          <w:sz w:val="24"/>
          <w:szCs w:val="24"/>
          <w:lang w:val="en-US"/>
        </w:rPr>
        <w:t>_____________</w:t>
      </w:r>
    </w:p>
    <w:p w14:paraId="31BC1AF7" w14:textId="77777777" w:rsidR="00D921EB" w:rsidRPr="00973ABE" w:rsidRDefault="00D921EB" w:rsidP="00D921EB">
      <w:pPr>
        <w:ind w:firstLine="709"/>
        <w:rPr>
          <w:rFonts w:ascii="Times New Roman" w:eastAsia="Times New Roman" w:hAnsi="Times New Roman"/>
          <w:sz w:val="24"/>
          <w:szCs w:val="24"/>
          <w:lang w:val="en-US" w:eastAsia="it-IT"/>
        </w:rPr>
      </w:pPr>
    </w:p>
    <w:p w14:paraId="4EFD3D35" w14:textId="77777777" w:rsidR="00807BC8" w:rsidRPr="00807BC8" w:rsidRDefault="00807BC8" w:rsidP="00807BC8">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L’anno liturgico volge al termine e in queste ultime tre domeniche vengono proclamate le tre parabole del cap. 25 di Matteo: la parabola delle dieci vergini, oggi, quelle dei talenti e del giudizio finale nelle prossime domeniche. Tre immagini di Dio: quella dello sposo, del padrone e del giudice, a fronte della vita dell’uomo che si gioca nella profondità dei desideri, nell’esercizio di una responsabilità e nella maturità di un frutto che diventa criterio di discernimento dell’autenticità di una vita ben spesa.</w:t>
      </w:r>
    </w:p>
    <w:p w14:paraId="6421FA76" w14:textId="77777777" w:rsidR="00807BC8" w:rsidRPr="00807BC8" w:rsidRDefault="00807BC8" w:rsidP="00807BC8">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L’atteggiamento di fondo più eloquente per cogliere il senso profondo della parabola delle dieci vergini è descritto dal salmo responsoriale: “</w:t>
      </w:r>
      <w:r w:rsidRPr="00833F58">
        <w:rPr>
          <w:rFonts w:ascii="Times New Roman" w:eastAsia="Times New Roman" w:hAnsi="Times New Roman"/>
          <w:i/>
          <w:iCs/>
          <w:sz w:val="24"/>
          <w:szCs w:val="24"/>
          <w:lang w:eastAsia="it-IT"/>
        </w:rPr>
        <w:t>Ha sete di te l’anima mia, desidera te la mia carne […] il tuo amore vale più della vita</w:t>
      </w:r>
      <w:r w:rsidRPr="00807BC8">
        <w:rPr>
          <w:rFonts w:ascii="Times New Roman" w:eastAsia="Times New Roman" w:hAnsi="Times New Roman"/>
          <w:sz w:val="24"/>
          <w:szCs w:val="24"/>
          <w:lang w:eastAsia="it-IT"/>
        </w:rPr>
        <w:t>”. La vita non è che la tensione al compimento di quello struggente desiderio. Se la parabola invita alla vigilanza è perché l’anima può perdersi dietro illusioni fascinose ma inconsistenti. La Sapienza, nella prima lettura, proclama che facilmente è contemplata da chi l’ama. Il che significa che la sapienza è connaturale al cuore dell’uomo, creato per godere di Dio. E se l’uomo deve constatare che nel concreto non è per nulla facile trovare la sapienza, a dispetto di quanto dice il libro della Sapienza, ciò significa che il desiderio di lei, la vigilanza sul desiderio di lei è venuta meno. Questo la parabola vuole scongiurare.</w:t>
      </w:r>
    </w:p>
    <w:p w14:paraId="06926367" w14:textId="77777777" w:rsidR="00807BC8" w:rsidRPr="00807BC8" w:rsidRDefault="00807BC8" w:rsidP="00807BC8">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Il contesto della possibile illusione è dato dal fatto che il Signore tarda, come già aveva mostrato Matteo con la parabola dei servi che aspettano il ritorno del loro padrone (cfr. Mt 24,45-51). Il regno di Dio non è immediato né evidente. Non riusciamo più a cogliere l’immagine straordinaria del padrone che si mette a servire i suoi servi (cfr. Lc 12,37); è la descrizione di Dio a servizio dell’uomo, servizio che in Gesù acquista tutto il suo splendore. La vita nostra non è che attesa del Signore nel senso di poter godere insieme del suo servizio che costantemente invita tutti alla sua tavola. Noi non siamo più capaci di vedere la vita in questo modo e così riusciamo anche a fare il nostro dovere, ma senza aprirci al bene che fa splendere l’amore. La parabola, con l’olio per le lampade, allude proprio a questo: un vivere la comunione con il Signore, che ci ha amati e che continuamente ci cerca, nella condivisione dei sentimenti Suoi verso i suoi figli, in solidarietà con l’umanità di tutti. L’immagine delle nozze ne sottolinea l’intensità e l’intimità. Quello che nel linguaggio quotidiano esprimiamo con: sto proprio bene con te!</w:t>
      </w:r>
    </w:p>
    <w:p w14:paraId="38FC146D" w14:textId="77777777" w:rsidR="00807BC8" w:rsidRPr="00807BC8" w:rsidRDefault="00807BC8" w:rsidP="00807BC8">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 xml:space="preserve">Suona strano che nella parabola si parli di nozze senza parlare della sposa, perché sono nozze speciali, le nozze del Figlio dell’Uomo: con Lui l’umanità è ormai unita a Dio. È l’evento più gioioso della storia che sbocca nella condivisione della gioia di Dio stabilmente goduta nel suo regno, segno di quell’amore che ci ha raggiunti e lievitati dal di dentro. Per questo la vita non può essere che un </w:t>
      </w:r>
      <w:r w:rsidRPr="00807BC8">
        <w:rPr>
          <w:rFonts w:ascii="Times New Roman" w:eastAsia="Times New Roman" w:hAnsi="Times New Roman"/>
          <w:sz w:val="24"/>
          <w:szCs w:val="24"/>
          <w:lang w:eastAsia="it-IT"/>
        </w:rPr>
        <w:lastRenderedPageBreak/>
        <w:t>uscire incontro a. Le vergini escono incontro allo sposo, come Abramo esce dalla sua terra, come Israele esce dall’Egitto. È la vocazione della vita da viversi come un continuo uscire da per andare incontro a. Ciò significa che la vita non la si possiede, ma la si riceve, continuamente. Ciò comporta la fatica di separarsi da qualcosa per poter godere l’avventura sacra della vita.</w:t>
      </w:r>
    </w:p>
    <w:p w14:paraId="39A8614E" w14:textId="77777777" w:rsidR="00807BC8" w:rsidRPr="00807BC8" w:rsidRDefault="00807BC8" w:rsidP="00807BC8">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L’immagine dello sposo e delle vergini allude al mistero di intimità tra Dio e l’uomo, unico motivo di storia seria per l’anima alle prese con i suoi desideri. La divisione in due gruppi delle vergini allude alla doppia possibilità concessa all’anima: a tale incontro ci si può predisporre con intelligenza o con stoltezza, in modo conveniente o in modo sbadato. Matteo aveva già parlato di questa doppia possibilità a proposito di chi costruisce la sua casa sulla roccia o sulla sabbia (cfr. Mt 7,24-27).</w:t>
      </w:r>
    </w:p>
    <w:p w14:paraId="0BA9C0A9" w14:textId="77777777" w:rsidR="00807BC8" w:rsidRPr="00807BC8" w:rsidRDefault="00807BC8" w:rsidP="00807BC8">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La parabola è raccontata come immagine di ciò che avverrà alla fine ma per mostrare ciò che avviene quotidianamente nella nostra storia terrena in rapporto al desiderio del cuore di godere pienezza perché è nella storia terrena che noi giochiamo il desiderio del cielo. Non per nulla la punta della parabola è proprio la vigilanza, vale a dire quell’attenzione del cuore a far convergere sul vero obiettivo i desideri del cuore perché possano trovare pienezza. L’ammonizione finale invita a stare pronti, da intendersi secondo l’immagine di predisporre le lampade con l’olio, immagine che corrisponde all’altro invito di Gesù a far splendere le nostre opere buone. Non semplicemente però nel fare le opere buone, ma nel far sì che le nostre opere facciano splendere l’amore di Dio per il mondo, che in Gesù, Sposo, si svela in tutta la sua bellezza. L’olio corrisponde a quell’amore fraterno, frutto dell’agire dello Spirito e nello Spirito, che san Paolo descrive nell’inno alla carità in 1Cor 13. Potremmo fregiarci di altre grandezze o altri vanti rispetto agli uomini, ma davanti a Dio non conterebbero nulla e ci farebbero restare con le lampade spente, con il cuore vuoto.</w:t>
      </w:r>
    </w:p>
    <w:p w14:paraId="0A50C646" w14:textId="11EB9008" w:rsidR="00807BC8" w:rsidRPr="00807BC8" w:rsidRDefault="00807BC8" w:rsidP="00807BC8">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 xml:space="preserve">Come molto significativamente spiega Gregorio di Nissa che paragona le vergini stolte alla pratica virtuosa che non porta i frutti dello Spirito enumerati dall’apostolo in </w:t>
      </w:r>
      <w:proofErr w:type="spellStart"/>
      <w:r w:rsidRPr="00807BC8">
        <w:rPr>
          <w:rFonts w:ascii="Times New Roman" w:eastAsia="Times New Roman" w:hAnsi="Times New Roman"/>
          <w:sz w:val="24"/>
          <w:szCs w:val="24"/>
          <w:lang w:eastAsia="it-IT"/>
        </w:rPr>
        <w:t>Gal</w:t>
      </w:r>
      <w:proofErr w:type="spellEnd"/>
      <w:r w:rsidRPr="00807BC8">
        <w:rPr>
          <w:rFonts w:ascii="Times New Roman" w:eastAsia="Times New Roman" w:hAnsi="Times New Roman"/>
          <w:sz w:val="24"/>
          <w:szCs w:val="24"/>
          <w:lang w:eastAsia="it-IT"/>
        </w:rPr>
        <w:t xml:space="preserve"> 5,22-23: </w:t>
      </w:r>
      <w:proofErr w:type="gramStart"/>
      <w:r w:rsidRPr="00807BC8">
        <w:rPr>
          <w:rFonts w:ascii="Times New Roman" w:eastAsia="Times New Roman" w:hAnsi="Times New Roman"/>
          <w:sz w:val="24"/>
          <w:szCs w:val="24"/>
          <w:lang w:eastAsia="it-IT"/>
        </w:rPr>
        <w:t>« [</w:t>
      </w:r>
      <w:proofErr w:type="gramEnd"/>
      <w:r w:rsidRPr="00807BC8">
        <w:rPr>
          <w:rFonts w:ascii="Times New Roman" w:eastAsia="Times New Roman" w:hAnsi="Times New Roman"/>
          <w:sz w:val="24"/>
          <w:szCs w:val="24"/>
          <w:lang w:eastAsia="it-IT"/>
        </w:rPr>
        <w:t xml:space="preserve">…] nelle loro anime non c’era la luce, frutto della virtù, e nel loro pensiero non c’era il lume dello Spirito. </w:t>
      </w:r>
      <w:proofErr w:type="gramStart"/>
      <w:r w:rsidRPr="00807BC8">
        <w:rPr>
          <w:rFonts w:ascii="Times New Roman" w:eastAsia="Times New Roman" w:hAnsi="Times New Roman"/>
          <w:sz w:val="24"/>
          <w:szCs w:val="24"/>
          <w:lang w:eastAsia="it-IT"/>
        </w:rPr>
        <w:t>Giustamente quindi</w:t>
      </w:r>
      <w:proofErr w:type="gramEnd"/>
      <w:r w:rsidRPr="00807BC8">
        <w:rPr>
          <w:rFonts w:ascii="Times New Roman" w:eastAsia="Times New Roman" w:hAnsi="Times New Roman"/>
          <w:sz w:val="24"/>
          <w:szCs w:val="24"/>
          <w:lang w:eastAsia="it-IT"/>
        </w:rPr>
        <w:t xml:space="preserve"> la Scrittura le ha chiamate stolte: in loro la virtù si era spenta prima ancora che giungesse lo Sposo, e per questo lo Sposo tenne fuori le misere dalla camera nuziale celeste; fece bene a non prendere in considerazione il loro impegno nella verginità, giacché non si faceva sentire in loro l’attività dello Spirito».</w:t>
      </w:r>
    </w:p>
    <w:p w14:paraId="66BC8793" w14:textId="57D32BB8" w:rsidR="001314A4" w:rsidRPr="001314A4" w:rsidRDefault="00807BC8" w:rsidP="00807BC8">
      <w:pPr>
        <w:spacing w:before="120"/>
        <w:ind w:firstLine="709"/>
        <w:rPr>
          <w:rFonts w:ascii="Times New Roman" w:eastAsia="Times New Roman" w:hAnsi="Times New Roman"/>
          <w:sz w:val="24"/>
          <w:szCs w:val="24"/>
          <w:lang w:eastAsia="it-IT"/>
        </w:rPr>
      </w:pPr>
      <w:r w:rsidRPr="00807BC8">
        <w:rPr>
          <w:rFonts w:ascii="Times New Roman" w:eastAsia="Times New Roman" w:hAnsi="Times New Roman"/>
          <w:sz w:val="24"/>
          <w:szCs w:val="24"/>
          <w:lang w:eastAsia="it-IT"/>
        </w:rPr>
        <w:t>In primo piano dunque non è l’impegno di una vita buona, ma il frutto di quell’impegno, che corrisponde ai desideri del cuore, vale a dire la solidarietà con lo Spirito del Signore, la possibilità di intimità con il Signore che per primo ci ha amati e nel cui Volto il cuore desidera fissare gli sguardi. Come dice s. Francesco di Assisi: “Avere lo Spirito del Signore e la sua santa operazione”. Se l’attesa è questa, tutta la vita sarà giocata nella vigilanza a che nulla e nessuno possa impedire quello sguardo, a che nulla e nessuno possa separarci da quell’amore, nonostante i sonni e gli addormentamenti che inevitabilmente ci sorprenderanno.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28BFF5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C367A0" w:rsidRPr="00C367A0">
        <w:rPr>
          <w:rFonts w:ascii="Times New Roman" w:eastAsia="Times New Roman" w:hAnsi="Times New Roman"/>
          <w:b/>
          <w:sz w:val="20"/>
          <w:szCs w:val="20"/>
          <w:lang w:eastAsia="it-IT"/>
        </w:rPr>
        <w:t>Sap</w:t>
      </w:r>
      <w:proofErr w:type="gramEnd"/>
      <w:r w:rsidR="00C367A0" w:rsidRPr="00C367A0">
        <w:rPr>
          <w:rFonts w:ascii="Times New Roman" w:eastAsia="Times New Roman" w:hAnsi="Times New Roman"/>
          <w:b/>
          <w:sz w:val="20"/>
          <w:szCs w:val="20"/>
          <w:lang w:eastAsia="it-IT"/>
        </w:rPr>
        <w:t xml:space="preserve"> 6,12-16</w:t>
      </w:r>
    </w:p>
    <w:p w14:paraId="632912AC" w14:textId="0BD30F63" w:rsidR="00C120FA" w:rsidRDefault="00C367A0" w:rsidP="00C120FA">
      <w:pPr>
        <w:ind w:firstLine="709"/>
        <w:rPr>
          <w:rFonts w:ascii="Times New Roman" w:eastAsia="Times New Roman" w:hAnsi="Times New Roman"/>
          <w:i/>
          <w:sz w:val="20"/>
          <w:szCs w:val="20"/>
          <w:lang w:eastAsia="it-IT"/>
        </w:rPr>
      </w:pPr>
      <w:r w:rsidRPr="00C367A0">
        <w:rPr>
          <w:rFonts w:ascii="Times New Roman" w:eastAsia="Times New Roman" w:hAnsi="Times New Roman"/>
          <w:i/>
          <w:sz w:val="20"/>
          <w:szCs w:val="20"/>
          <w:lang w:eastAsia="it-IT"/>
        </w:rPr>
        <w:lastRenderedPageBreak/>
        <w:t>Dal libro della Sapienza</w:t>
      </w:r>
    </w:p>
    <w:p w14:paraId="2B62B76E" w14:textId="77777777" w:rsidR="002B3766" w:rsidRDefault="002B3766" w:rsidP="00C120FA">
      <w:pPr>
        <w:ind w:firstLine="709"/>
        <w:rPr>
          <w:rFonts w:ascii="Times New Roman" w:eastAsia="Times New Roman" w:hAnsi="Times New Roman"/>
          <w:i/>
          <w:sz w:val="20"/>
          <w:szCs w:val="20"/>
          <w:lang w:eastAsia="it-IT"/>
        </w:rPr>
      </w:pPr>
    </w:p>
    <w:p w14:paraId="6D17B70D"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La sapienza è splendida e non sfiorisce,</w:t>
      </w:r>
    </w:p>
    <w:p w14:paraId="41D66589"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facilmente si lascia vedere da coloro che la amano</w:t>
      </w:r>
    </w:p>
    <w:p w14:paraId="5901FD54"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e si lascia trovare da quelli che la cercano.</w:t>
      </w:r>
    </w:p>
    <w:p w14:paraId="3C606113"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Nel farsi conoscere previene coloro che la desiderano.</w:t>
      </w:r>
    </w:p>
    <w:p w14:paraId="5878DC69"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Chi si alza di buon mattino per cercarla non si affaticherà,</w:t>
      </w:r>
    </w:p>
    <w:p w14:paraId="2FAC7F10"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 xml:space="preserve">la </w:t>
      </w:r>
      <w:proofErr w:type="spellStart"/>
      <w:r w:rsidRPr="00C367A0">
        <w:rPr>
          <w:rFonts w:ascii="Times New Roman" w:eastAsia="Times New Roman" w:hAnsi="Times New Roman"/>
          <w:sz w:val="20"/>
          <w:szCs w:val="20"/>
          <w:lang w:eastAsia="it-IT"/>
        </w:rPr>
        <w:t>trovera</w:t>
      </w:r>
      <w:proofErr w:type="spellEnd"/>
      <w:r w:rsidRPr="00C367A0">
        <w:rPr>
          <w:rFonts w:ascii="Times New Roman" w:eastAsia="Times New Roman" w:hAnsi="Times New Roman"/>
          <w:sz w:val="20"/>
          <w:szCs w:val="20"/>
          <w:lang w:eastAsia="it-IT"/>
        </w:rPr>
        <w:t>̀ seduta alla sua porta.</w:t>
      </w:r>
    </w:p>
    <w:p w14:paraId="07935744"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 xml:space="preserve">Riflettere su di lei, </w:t>
      </w:r>
      <w:proofErr w:type="spellStart"/>
      <w:proofErr w:type="gramStart"/>
      <w:r w:rsidRPr="00C367A0">
        <w:rPr>
          <w:rFonts w:ascii="Times New Roman" w:eastAsia="Times New Roman" w:hAnsi="Times New Roman"/>
          <w:sz w:val="20"/>
          <w:szCs w:val="20"/>
          <w:lang w:eastAsia="it-IT"/>
        </w:rPr>
        <w:t>infatti,è</w:t>
      </w:r>
      <w:proofErr w:type="spellEnd"/>
      <w:proofErr w:type="gramEnd"/>
      <w:r w:rsidRPr="00C367A0">
        <w:rPr>
          <w:rFonts w:ascii="Times New Roman" w:eastAsia="Times New Roman" w:hAnsi="Times New Roman"/>
          <w:sz w:val="20"/>
          <w:szCs w:val="20"/>
          <w:lang w:eastAsia="it-IT"/>
        </w:rPr>
        <w:t xml:space="preserve"> intelligenza perfetta,</w:t>
      </w:r>
    </w:p>
    <w:p w14:paraId="3A8785FF"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 xml:space="preserve">chi veglia a causa sua </w:t>
      </w:r>
      <w:proofErr w:type="spellStart"/>
      <w:r w:rsidRPr="00C367A0">
        <w:rPr>
          <w:rFonts w:ascii="Times New Roman" w:eastAsia="Times New Roman" w:hAnsi="Times New Roman"/>
          <w:sz w:val="20"/>
          <w:szCs w:val="20"/>
          <w:lang w:eastAsia="it-IT"/>
        </w:rPr>
        <w:t>sara</w:t>
      </w:r>
      <w:proofErr w:type="spellEnd"/>
      <w:r w:rsidRPr="00C367A0">
        <w:rPr>
          <w:rFonts w:ascii="Times New Roman" w:eastAsia="Times New Roman" w:hAnsi="Times New Roman"/>
          <w:sz w:val="20"/>
          <w:szCs w:val="20"/>
          <w:lang w:eastAsia="it-IT"/>
        </w:rPr>
        <w:t>̀ presto senza affanni;</w:t>
      </w:r>
    </w:p>
    <w:p w14:paraId="7C2C6D9C" w14:textId="77777777" w:rsidR="00C367A0" w:rsidRPr="00C367A0" w:rsidRDefault="00C367A0" w:rsidP="00C367A0">
      <w:pPr>
        <w:ind w:firstLine="709"/>
        <w:rPr>
          <w:rFonts w:ascii="Times New Roman" w:eastAsia="Times New Roman" w:hAnsi="Times New Roman"/>
          <w:sz w:val="20"/>
          <w:szCs w:val="20"/>
          <w:lang w:eastAsia="it-IT"/>
        </w:rPr>
      </w:pPr>
      <w:proofErr w:type="spellStart"/>
      <w:r w:rsidRPr="00C367A0">
        <w:rPr>
          <w:rFonts w:ascii="Times New Roman" w:eastAsia="Times New Roman" w:hAnsi="Times New Roman"/>
          <w:sz w:val="20"/>
          <w:szCs w:val="20"/>
          <w:lang w:eastAsia="it-IT"/>
        </w:rPr>
        <w:t>poiche</w:t>
      </w:r>
      <w:proofErr w:type="spellEnd"/>
      <w:r w:rsidRPr="00C367A0">
        <w:rPr>
          <w:rFonts w:ascii="Times New Roman" w:eastAsia="Times New Roman" w:hAnsi="Times New Roman"/>
          <w:sz w:val="20"/>
          <w:szCs w:val="20"/>
          <w:lang w:eastAsia="it-IT"/>
        </w:rPr>
        <w:t>́ lei stessa va in cerca di quelli che sono degni di lei,</w:t>
      </w:r>
    </w:p>
    <w:p w14:paraId="4F76020A"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appare loro benevola per le strade</w:t>
      </w:r>
    </w:p>
    <w:p w14:paraId="150E3D93" w14:textId="7D3929F2" w:rsidR="002D7EF3" w:rsidRPr="002D7EF3"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e in ogni progetto va loro incontro.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54D562D"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C367A0">
        <w:rPr>
          <w:rFonts w:ascii="Times New Roman" w:eastAsia="Times New Roman" w:hAnsi="Times New Roman"/>
          <w:b/>
          <w:bCs/>
          <w:sz w:val="20"/>
          <w:szCs w:val="20"/>
          <w:lang w:eastAsia="it-IT"/>
        </w:rPr>
        <w:t>62</w:t>
      </w:r>
      <w:r w:rsidR="00904E20">
        <w:rPr>
          <w:rFonts w:ascii="Times New Roman" w:eastAsia="Times New Roman" w:hAnsi="Times New Roman"/>
          <w:b/>
          <w:bCs/>
          <w:sz w:val="20"/>
          <w:szCs w:val="20"/>
          <w:lang w:eastAsia="it-IT"/>
        </w:rPr>
        <w:t xml:space="preserve"> (</w:t>
      </w:r>
      <w:r w:rsidR="00C367A0">
        <w:rPr>
          <w:rFonts w:ascii="Times New Roman" w:eastAsia="Times New Roman" w:hAnsi="Times New Roman"/>
          <w:b/>
          <w:bCs/>
          <w:sz w:val="20"/>
          <w:szCs w:val="20"/>
          <w:lang w:eastAsia="it-IT"/>
        </w:rPr>
        <w:t>63</w:t>
      </w:r>
      <w:r w:rsidR="00904E20">
        <w:rPr>
          <w:rFonts w:ascii="Times New Roman" w:eastAsia="Times New Roman" w:hAnsi="Times New Roman"/>
          <w:b/>
          <w:bCs/>
          <w:sz w:val="20"/>
          <w:szCs w:val="20"/>
          <w:lang w:eastAsia="it-IT"/>
        </w:rPr>
        <w:t>)</w:t>
      </w:r>
    </w:p>
    <w:p w14:paraId="089E1591" w14:textId="537AD917" w:rsidR="002D7EF3" w:rsidRPr="00E727EB" w:rsidRDefault="00C367A0" w:rsidP="0028520F">
      <w:pPr>
        <w:ind w:firstLine="709"/>
        <w:rPr>
          <w:rFonts w:ascii="Times New Roman" w:eastAsia="Times New Roman" w:hAnsi="Times New Roman"/>
          <w:i/>
          <w:iCs/>
          <w:sz w:val="20"/>
          <w:szCs w:val="20"/>
          <w:lang w:eastAsia="it-IT"/>
        </w:rPr>
      </w:pPr>
      <w:r w:rsidRPr="00C367A0">
        <w:rPr>
          <w:rFonts w:ascii="Times New Roman" w:eastAsia="Times New Roman" w:hAnsi="Times New Roman"/>
          <w:i/>
          <w:iCs/>
          <w:sz w:val="20"/>
          <w:szCs w:val="20"/>
          <w:lang w:eastAsia="it-IT"/>
        </w:rPr>
        <w:t>R. Ha sete di te, Signore, l'anima mia.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058EBE61"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O Dio, tu sei il mio Dio,</w:t>
      </w:r>
    </w:p>
    <w:p w14:paraId="502A4A5B"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dall’aurora io ti cerco,</w:t>
      </w:r>
    </w:p>
    <w:p w14:paraId="01736AF7"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ha sete di te l’anima mia,</w:t>
      </w:r>
    </w:p>
    <w:p w14:paraId="43DB3A68"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desidera te la mia carne</w:t>
      </w:r>
    </w:p>
    <w:p w14:paraId="4C5C75DB"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in terra arida, assetata, senz’acqua. R.</w:t>
      </w:r>
    </w:p>
    <w:p w14:paraId="1C251F92" w14:textId="77777777" w:rsidR="00C367A0" w:rsidRDefault="00C367A0" w:rsidP="00C367A0">
      <w:pPr>
        <w:ind w:firstLine="709"/>
        <w:rPr>
          <w:rFonts w:ascii="Times New Roman" w:eastAsia="Times New Roman" w:hAnsi="Times New Roman"/>
          <w:sz w:val="20"/>
          <w:szCs w:val="20"/>
          <w:lang w:eastAsia="it-IT"/>
        </w:rPr>
      </w:pPr>
    </w:p>
    <w:p w14:paraId="12224234" w14:textId="0F1462F6"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Così nel santuario ti ho contemplato,</w:t>
      </w:r>
    </w:p>
    <w:p w14:paraId="47529118"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guardando la tua potenza e la tua gloria.</w:t>
      </w:r>
    </w:p>
    <w:p w14:paraId="45951525" w14:textId="77777777" w:rsidR="00C367A0" w:rsidRPr="00C367A0" w:rsidRDefault="00C367A0" w:rsidP="00C367A0">
      <w:pPr>
        <w:ind w:firstLine="709"/>
        <w:rPr>
          <w:rFonts w:ascii="Times New Roman" w:eastAsia="Times New Roman" w:hAnsi="Times New Roman"/>
          <w:sz w:val="20"/>
          <w:szCs w:val="20"/>
          <w:lang w:eastAsia="it-IT"/>
        </w:rPr>
      </w:pPr>
      <w:proofErr w:type="spellStart"/>
      <w:r w:rsidRPr="00C367A0">
        <w:rPr>
          <w:rFonts w:ascii="Times New Roman" w:eastAsia="Times New Roman" w:hAnsi="Times New Roman"/>
          <w:sz w:val="20"/>
          <w:szCs w:val="20"/>
          <w:lang w:eastAsia="it-IT"/>
        </w:rPr>
        <w:t>Poiche</w:t>
      </w:r>
      <w:proofErr w:type="spellEnd"/>
      <w:r w:rsidRPr="00C367A0">
        <w:rPr>
          <w:rFonts w:ascii="Times New Roman" w:eastAsia="Times New Roman" w:hAnsi="Times New Roman"/>
          <w:sz w:val="20"/>
          <w:szCs w:val="20"/>
          <w:lang w:eastAsia="it-IT"/>
        </w:rPr>
        <w:t xml:space="preserve">́ il tuo amore vale </w:t>
      </w:r>
      <w:proofErr w:type="spellStart"/>
      <w:r w:rsidRPr="00C367A0">
        <w:rPr>
          <w:rFonts w:ascii="Times New Roman" w:eastAsia="Times New Roman" w:hAnsi="Times New Roman"/>
          <w:sz w:val="20"/>
          <w:szCs w:val="20"/>
          <w:lang w:eastAsia="it-IT"/>
        </w:rPr>
        <w:t>piu</w:t>
      </w:r>
      <w:proofErr w:type="spellEnd"/>
      <w:r w:rsidRPr="00C367A0">
        <w:rPr>
          <w:rFonts w:ascii="Times New Roman" w:eastAsia="Times New Roman" w:hAnsi="Times New Roman"/>
          <w:sz w:val="20"/>
          <w:szCs w:val="20"/>
          <w:lang w:eastAsia="it-IT"/>
        </w:rPr>
        <w:t>̀ della vita,</w:t>
      </w:r>
    </w:p>
    <w:p w14:paraId="0358F49A"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le mie labbra canteranno la tua lode. R.</w:t>
      </w:r>
    </w:p>
    <w:p w14:paraId="06AC685A" w14:textId="77777777" w:rsidR="00C367A0" w:rsidRPr="00C367A0" w:rsidRDefault="00C367A0" w:rsidP="00C367A0">
      <w:pPr>
        <w:ind w:firstLine="709"/>
        <w:rPr>
          <w:rFonts w:ascii="Times New Roman" w:eastAsia="Times New Roman" w:hAnsi="Times New Roman"/>
          <w:sz w:val="20"/>
          <w:szCs w:val="20"/>
          <w:lang w:eastAsia="it-IT"/>
        </w:rPr>
      </w:pPr>
    </w:p>
    <w:p w14:paraId="1F2C0536"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 xml:space="preserve">Così ti </w:t>
      </w:r>
      <w:proofErr w:type="spellStart"/>
      <w:r w:rsidRPr="00C367A0">
        <w:rPr>
          <w:rFonts w:ascii="Times New Roman" w:eastAsia="Times New Roman" w:hAnsi="Times New Roman"/>
          <w:sz w:val="20"/>
          <w:szCs w:val="20"/>
          <w:lang w:eastAsia="it-IT"/>
        </w:rPr>
        <w:t>benediro</w:t>
      </w:r>
      <w:proofErr w:type="spellEnd"/>
      <w:r w:rsidRPr="00C367A0">
        <w:rPr>
          <w:rFonts w:ascii="Times New Roman" w:eastAsia="Times New Roman" w:hAnsi="Times New Roman"/>
          <w:sz w:val="20"/>
          <w:szCs w:val="20"/>
          <w:lang w:eastAsia="it-IT"/>
        </w:rPr>
        <w:t>̀ per tutta la vita:</w:t>
      </w:r>
    </w:p>
    <w:p w14:paraId="76D0AB27"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 xml:space="preserve">nel tuo nome </w:t>
      </w:r>
      <w:proofErr w:type="spellStart"/>
      <w:r w:rsidRPr="00C367A0">
        <w:rPr>
          <w:rFonts w:ascii="Times New Roman" w:eastAsia="Times New Roman" w:hAnsi="Times New Roman"/>
          <w:sz w:val="20"/>
          <w:szCs w:val="20"/>
          <w:lang w:eastAsia="it-IT"/>
        </w:rPr>
        <w:t>alzero</w:t>
      </w:r>
      <w:proofErr w:type="spellEnd"/>
      <w:r w:rsidRPr="00C367A0">
        <w:rPr>
          <w:rFonts w:ascii="Times New Roman" w:eastAsia="Times New Roman" w:hAnsi="Times New Roman"/>
          <w:sz w:val="20"/>
          <w:szCs w:val="20"/>
          <w:lang w:eastAsia="it-IT"/>
        </w:rPr>
        <w:t>̀ le mie mani.</w:t>
      </w:r>
    </w:p>
    <w:p w14:paraId="3E42DC66"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Come saziato dai cibi migliori,</w:t>
      </w:r>
    </w:p>
    <w:p w14:paraId="260DF7D1"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 xml:space="preserve">con labbra gioiose ti </w:t>
      </w:r>
      <w:proofErr w:type="spellStart"/>
      <w:r w:rsidRPr="00C367A0">
        <w:rPr>
          <w:rFonts w:ascii="Times New Roman" w:eastAsia="Times New Roman" w:hAnsi="Times New Roman"/>
          <w:sz w:val="20"/>
          <w:szCs w:val="20"/>
          <w:lang w:eastAsia="it-IT"/>
        </w:rPr>
        <w:t>lodera</w:t>
      </w:r>
      <w:proofErr w:type="spellEnd"/>
      <w:r w:rsidRPr="00C367A0">
        <w:rPr>
          <w:rFonts w:ascii="Times New Roman" w:eastAsia="Times New Roman" w:hAnsi="Times New Roman"/>
          <w:sz w:val="20"/>
          <w:szCs w:val="20"/>
          <w:lang w:eastAsia="it-IT"/>
        </w:rPr>
        <w:t>̀ la mia bocca. R.</w:t>
      </w:r>
    </w:p>
    <w:p w14:paraId="00E8E0B3" w14:textId="77777777" w:rsidR="00C367A0" w:rsidRPr="00C367A0" w:rsidRDefault="00C367A0" w:rsidP="00C367A0">
      <w:pPr>
        <w:ind w:firstLine="709"/>
        <w:rPr>
          <w:rFonts w:ascii="Times New Roman" w:eastAsia="Times New Roman" w:hAnsi="Times New Roman"/>
          <w:sz w:val="20"/>
          <w:szCs w:val="20"/>
          <w:lang w:eastAsia="it-IT"/>
        </w:rPr>
      </w:pPr>
    </w:p>
    <w:p w14:paraId="0100E95B"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Quando nel mio letto di te mi ricordo</w:t>
      </w:r>
    </w:p>
    <w:p w14:paraId="1B04EFA0"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e penso a te nelle veglie notturne,</w:t>
      </w:r>
    </w:p>
    <w:p w14:paraId="27698881"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a te che sei stato il mio aiuto,</w:t>
      </w:r>
    </w:p>
    <w:p w14:paraId="6603EBE3" w14:textId="16A690F9" w:rsidR="00B42F24" w:rsidRPr="00B42F24"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esulto di gioia all’ombra delle tue ali.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1A4E877"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87A27" w:rsidRPr="00E87A27">
        <w:rPr>
          <w:rFonts w:ascii="Times New Roman" w:eastAsia="Times New Roman" w:hAnsi="Times New Roman"/>
          <w:b/>
          <w:sz w:val="20"/>
          <w:szCs w:val="20"/>
          <w:lang w:eastAsia="it-IT"/>
        </w:rPr>
        <w:t>1</w:t>
      </w:r>
      <w:proofErr w:type="gramEnd"/>
      <w:r w:rsidR="00E87A27" w:rsidRPr="00E87A27">
        <w:rPr>
          <w:rFonts w:ascii="Times New Roman" w:eastAsia="Times New Roman" w:hAnsi="Times New Roman"/>
          <w:b/>
          <w:sz w:val="20"/>
          <w:szCs w:val="20"/>
          <w:lang w:eastAsia="it-IT"/>
        </w:rPr>
        <w:t xml:space="preserve">Ts </w:t>
      </w:r>
      <w:r w:rsidR="00C367A0">
        <w:rPr>
          <w:rFonts w:ascii="Times New Roman" w:eastAsia="Times New Roman" w:hAnsi="Times New Roman"/>
          <w:b/>
          <w:sz w:val="20"/>
          <w:szCs w:val="20"/>
          <w:lang w:eastAsia="it-IT"/>
        </w:rPr>
        <w:t>4</w:t>
      </w:r>
      <w:r w:rsidR="00E87A27" w:rsidRPr="00E87A27">
        <w:rPr>
          <w:rFonts w:ascii="Times New Roman" w:eastAsia="Times New Roman" w:hAnsi="Times New Roman"/>
          <w:b/>
          <w:sz w:val="20"/>
          <w:szCs w:val="20"/>
          <w:lang w:eastAsia="it-IT"/>
        </w:rPr>
        <w:t>,13</w:t>
      </w:r>
      <w:r w:rsidR="00C367A0">
        <w:rPr>
          <w:rFonts w:ascii="Times New Roman" w:eastAsia="Times New Roman" w:hAnsi="Times New Roman"/>
          <w:b/>
          <w:sz w:val="20"/>
          <w:szCs w:val="20"/>
          <w:lang w:eastAsia="it-IT"/>
        </w:rPr>
        <w:t>-18</w:t>
      </w:r>
    </w:p>
    <w:p w14:paraId="7295D8CD" w14:textId="43CA2551" w:rsidR="00C120FA" w:rsidRPr="00EF771E" w:rsidRDefault="00CE3FF0" w:rsidP="00C120FA">
      <w:pPr>
        <w:spacing w:after="120"/>
        <w:ind w:firstLine="709"/>
        <w:rPr>
          <w:rFonts w:ascii="Times New Roman" w:eastAsia="Times New Roman" w:hAnsi="Times New Roman"/>
          <w:i/>
          <w:sz w:val="20"/>
          <w:szCs w:val="20"/>
          <w:lang w:eastAsia="it-IT"/>
        </w:rPr>
      </w:pPr>
      <w:r w:rsidRPr="00CE3FF0">
        <w:rPr>
          <w:rFonts w:ascii="Times New Roman" w:eastAsia="Times New Roman" w:hAnsi="Times New Roman"/>
          <w:i/>
          <w:sz w:val="20"/>
          <w:szCs w:val="20"/>
          <w:lang w:eastAsia="it-IT"/>
        </w:rPr>
        <w:t xml:space="preserve">Dalla prima lettera di san Paolo apostolo ai </w:t>
      </w:r>
      <w:proofErr w:type="spellStart"/>
      <w:r w:rsidRPr="00CE3FF0">
        <w:rPr>
          <w:rFonts w:ascii="Times New Roman" w:eastAsia="Times New Roman" w:hAnsi="Times New Roman"/>
          <w:i/>
          <w:sz w:val="20"/>
          <w:szCs w:val="20"/>
          <w:lang w:eastAsia="it-IT"/>
        </w:rPr>
        <w:t>Tessalonicési</w:t>
      </w:r>
      <w:proofErr w:type="spellEnd"/>
    </w:p>
    <w:p w14:paraId="03ED9662"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Non vogliamo, fratelli, lasciarvi nell’ignoranza a proposito di quelli che sono morti, perché non siate tristi come gli altri che non hanno speranza. Se infatti crediamo che Gesù è morto e risorto, così anche Dio, per mezzo di Gesù, radunerà con lui coloro che sono morti.</w:t>
      </w:r>
    </w:p>
    <w:p w14:paraId="4CAEEDF7"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 xml:space="preserve">Sulla parola del </w:t>
      </w:r>
      <w:proofErr w:type="gramStart"/>
      <w:r w:rsidRPr="00C367A0">
        <w:rPr>
          <w:rFonts w:ascii="Times New Roman" w:eastAsia="Times New Roman" w:hAnsi="Times New Roman"/>
          <w:sz w:val="20"/>
          <w:szCs w:val="20"/>
          <w:lang w:eastAsia="it-IT"/>
        </w:rPr>
        <w:t>Signore infatti</w:t>
      </w:r>
      <w:proofErr w:type="gramEnd"/>
      <w:r w:rsidRPr="00C367A0">
        <w:rPr>
          <w:rFonts w:ascii="Times New Roman" w:eastAsia="Times New Roman" w:hAnsi="Times New Roman"/>
          <w:sz w:val="20"/>
          <w:szCs w:val="20"/>
          <w:lang w:eastAsia="it-IT"/>
        </w:rPr>
        <w:t xml:space="preserve">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w:t>
      </w:r>
      <w:proofErr w:type="gramStart"/>
      <w:r w:rsidRPr="00C367A0">
        <w:rPr>
          <w:rFonts w:ascii="Times New Roman" w:eastAsia="Times New Roman" w:hAnsi="Times New Roman"/>
          <w:sz w:val="20"/>
          <w:szCs w:val="20"/>
          <w:lang w:eastAsia="it-IT"/>
        </w:rPr>
        <w:t>quindi</w:t>
      </w:r>
      <w:proofErr w:type="gramEnd"/>
      <w:r w:rsidRPr="00C367A0">
        <w:rPr>
          <w:rFonts w:ascii="Times New Roman" w:eastAsia="Times New Roman" w:hAnsi="Times New Roman"/>
          <w:sz w:val="20"/>
          <w:szCs w:val="20"/>
          <w:lang w:eastAsia="it-IT"/>
        </w:rPr>
        <w:t xml:space="preserve"> noi, che viviamo e che saremo ancora in vita, verremo rapiti insieme con loro nelle nubi, per andare incontro al Signore in alto, e così per sempre saremo con il Signore.</w:t>
      </w:r>
    </w:p>
    <w:p w14:paraId="79AB1EB0" w14:textId="6DEBF7B1" w:rsidR="00C120FA"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Confortatevi dunque a vicenda con queste parole.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6B20625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E346C" w:rsidRPr="004E346C">
        <w:rPr>
          <w:rFonts w:ascii="Times New Roman" w:eastAsia="Times New Roman" w:hAnsi="Times New Roman"/>
          <w:b/>
          <w:sz w:val="20"/>
          <w:szCs w:val="20"/>
          <w:lang w:eastAsia="it-IT"/>
        </w:rPr>
        <w:t>Mt</w:t>
      </w:r>
      <w:proofErr w:type="gramEnd"/>
      <w:r w:rsidR="004E346C" w:rsidRPr="004E346C">
        <w:rPr>
          <w:rFonts w:ascii="Times New Roman" w:eastAsia="Times New Roman" w:hAnsi="Times New Roman"/>
          <w:b/>
          <w:sz w:val="20"/>
          <w:szCs w:val="20"/>
          <w:lang w:eastAsia="it-IT"/>
        </w:rPr>
        <w:t xml:space="preserve"> </w:t>
      </w:r>
      <w:r w:rsidR="00910126">
        <w:rPr>
          <w:rFonts w:ascii="Times New Roman" w:eastAsia="Times New Roman" w:hAnsi="Times New Roman"/>
          <w:b/>
          <w:sz w:val="20"/>
          <w:szCs w:val="20"/>
          <w:lang w:eastAsia="it-IT"/>
        </w:rPr>
        <w:t>2</w:t>
      </w:r>
      <w:r w:rsidR="00C367A0">
        <w:rPr>
          <w:rFonts w:ascii="Times New Roman" w:eastAsia="Times New Roman" w:hAnsi="Times New Roman"/>
          <w:b/>
          <w:sz w:val="20"/>
          <w:szCs w:val="20"/>
          <w:lang w:eastAsia="it-IT"/>
        </w:rPr>
        <w:t>5</w:t>
      </w:r>
      <w:r w:rsidR="004E346C" w:rsidRPr="004E346C">
        <w:rPr>
          <w:rFonts w:ascii="Times New Roman" w:eastAsia="Times New Roman" w:hAnsi="Times New Roman"/>
          <w:b/>
          <w:sz w:val="20"/>
          <w:szCs w:val="20"/>
          <w:lang w:eastAsia="it-IT"/>
        </w:rPr>
        <w:t>,</w:t>
      </w:r>
      <w:r w:rsidR="00E87A27">
        <w:rPr>
          <w:rFonts w:ascii="Times New Roman" w:eastAsia="Times New Roman" w:hAnsi="Times New Roman"/>
          <w:b/>
          <w:sz w:val="20"/>
          <w:szCs w:val="20"/>
          <w:lang w:eastAsia="it-IT"/>
        </w:rPr>
        <w:t>1</w:t>
      </w:r>
      <w:r w:rsidR="000E5BEE">
        <w:rPr>
          <w:rFonts w:ascii="Times New Roman" w:eastAsia="Times New Roman" w:hAnsi="Times New Roman"/>
          <w:b/>
          <w:sz w:val="20"/>
          <w:szCs w:val="20"/>
          <w:lang w:eastAsia="it-IT"/>
        </w:rPr>
        <w:t>-</w:t>
      </w:r>
      <w:r w:rsidR="00E87A27">
        <w:rPr>
          <w:rFonts w:ascii="Times New Roman" w:eastAsia="Times New Roman" w:hAnsi="Times New Roman"/>
          <w:b/>
          <w:sz w:val="20"/>
          <w:szCs w:val="20"/>
          <w:lang w:eastAsia="it-IT"/>
        </w:rPr>
        <w:t>1</w:t>
      </w:r>
      <w:r w:rsidR="00C367A0">
        <w:rPr>
          <w:rFonts w:ascii="Times New Roman" w:eastAsia="Times New Roman" w:hAnsi="Times New Roman"/>
          <w:b/>
          <w:sz w:val="20"/>
          <w:szCs w:val="20"/>
          <w:lang w:eastAsia="it-IT"/>
        </w:rPr>
        <w:t>3</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4C0F0E50"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lastRenderedPageBreak/>
        <w:t>In quel tempo, Gesù disse ai suoi discepoli questa parabola:</w:t>
      </w:r>
    </w:p>
    <w:p w14:paraId="78A4FFC8"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w:t>
      </w:r>
    </w:p>
    <w:p w14:paraId="6CF58AFF"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A mezzanotte si alzò un grido: “Ecco lo sposo! Andategli incontro!”.</w:t>
      </w:r>
    </w:p>
    <w:p w14:paraId="22E255D8"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Allora tutte quelle vergini si destarono e prepararono le loro lampade. Le stolte dissero alle sagge: “Dateci un po’ del vostro olio, perché le nostre lampade si spengono”.</w:t>
      </w:r>
    </w:p>
    <w:p w14:paraId="60040706"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Le sagge risposero: “No, perché non venga a mancare a noi e a voi; andate piuttosto dai venditori e compratevene”.</w:t>
      </w:r>
    </w:p>
    <w:p w14:paraId="158E5CEE"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Ora, mentre quelle andavano a comprare l’olio, arrivò lo sposo e le vergini che erano pronte entrarono con lui alle nozze, e la porta fu chiusa.</w:t>
      </w:r>
    </w:p>
    <w:p w14:paraId="118FD195"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Più tardi arrivarono anche le altre vergini e incominciarono a dire: “Signore, signore, aprici!”. Ma egli rispose:</w:t>
      </w:r>
    </w:p>
    <w:p w14:paraId="556800AB" w14:textId="77777777" w:rsidR="00C367A0" w:rsidRPr="00C367A0"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 xml:space="preserve">“In </w:t>
      </w:r>
      <w:proofErr w:type="spellStart"/>
      <w:r w:rsidRPr="00C367A0">
        <w:rPr>
          <w:rFonts w:ascii="Times New Roman" w:eastAsia="Times New Roman" w:hAnsi="Times New Roman"/>
          <w:sz w:val="20"/>
          <w:szCs w:val="20"/>
          <w:lang w:eastAsia="it-IT"/>
        </w:rPr>
        <w:t>verita</w:t>
      </w:r>
      <w:proofErr w:type="spellEnd"/>
      <w:r w:rsidRPr="00C367A0">
        <w:rPr>
          <w:rFonts w:ascii="Times New Roman" w:eastAsia="Times New Roman" w:hAnsi="Times New Roman"/>
          <w:sz w:val="20"/>
          <w:szCs w:val="20"/>
          <w:lang w:eastAsia="it-IT"/>
        </w:rPr>
        <w:t>̀ io vi dico: non vi conosco”.</w:t>
      </w:r>
    </w:p>
    <w:p w14:paraId="1949741E" w14:textId="11EE7B29" w:rsidR="00E46EE5" w:rsidRDefault="00C367A0" w:rsidP="00C367A0">
      <w:pPr>
        <w:ind w:firstLine="709"/>
        <w:rPr>
          <w:rFonts w:ascii="Times New Roman" w:eastAsia="Times New Roman" w:hAnsi="Times New Roman"/>
          <w:sz w:val="20"/>
          <w:szCs w:val="20"/>
          <w:lang w:eastAsia="it-IT"/>
        </w:rPr>
      </w:pPr>
      <w:r w:rsidRPr="00C367A0">
        <w:rPr>
          <w:rFonts w:ascii="Times New Roman" w:eastAsia="Times New Roman" w:hAnsi="Times New Roman"/>
          <w:sz w:val="20"/>
          <w:szCs w:val="20"/>
          <w:lang w:eastAsia="it-IT"/>
        </w:rPr>
        <w:t>Vegliate dunque, perché non sapete né il giorno né l’ora».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3215" w14:textId="77777777" w:rsidR="00BC1C86" w:rsidRDefault="00BC1C86" w:rsidP="00FD7629">
      <w:pPr>
        <w:spacing w:line="240" w:lineRule="auto"/>
      </w:pPr>
      <w:r>
        <w:separator/>
      </w:r>
    </w:p>
  </w:endnote>
  <w:endnote w:type="continuationSeparator" w:id="0">
    <w:p w14:paraId="4071274A" w14:textId="77777777" w:rsidR="00BC1C86" w:rsidRDefault="00BC1C8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513F8B98" w:rsidR="004827B5" w:rsidRDefault="00E87A2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A67D4C">
      <w:rPr>
        <w:noProof/>
        <w:sz w:val="18"/>
        <w:szCs w:val="18"/>
      </w:rPr>
      <w:t>32domenica-12novembre2023.docx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051D" w14:textId="77777777" w:rsidR="00BC1C86" w:rsidRDefault="00BC1C86" w:rsidP="00FD7629">
      <w:pPr>
        <w:spacing w:line="240" w:lineRule="auto"/>
      </w:pPr>
      <w:r>
        <w:separator/>
      </w:r>
    </w:p>
  </w:footnote>
  <w:footnote w:type="continuationSeparator" w:id="0">
    <w:p w14:paraId="17B80947" w14:textId="77777777" w:rsidR="00BC1C86" w:rsidRDefault="00BC1C8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287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4A4"/>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4F1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46C"/>
    <w:rsid w:val="004E3909"/>
    <w:rsid w:val="004E3962"/>
    <w:rsid w:val="004E48EB"/>
    <w:rsid w:val="004E4BDF"/>
    <w:rsid w:val="004E5D3D"/>
    <w:rsid w:val="004E6B5B"/>
    <w:rsid w:val="004E71DE"/>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47FC"/>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A56"/>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BC8"/>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3F58"/>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5F5"/>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281"/>
    <w:rsid w:val="00905829"/>
    <w:rsid w:val="00905D17"/>
    <w:rsid w:val="00905FBC"/>
    <w:rsid w:val="00910126"/>
    <w:rsid w:val="009119E6"/>
    <w:rsid w:val="00912055"/>
    <w:rsid w:val="0091235B"/>
    <w:rsid w:val="00913A40"/>
    <w:rsid w:val="00913FC5"/>
    <w:rsid w:val="00915685"/>
    <w:rsid w:val="00916EDE"/>
    <w:rsid w:val="00921993"/>
    <w:rsid w:val="0092219E"/>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877EE"/>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67D4C"/>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0CCA"/>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1C86"/>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3928"/>
    <w:rsid w:val="00C24E3E"/>
    <w:rsid w:val="00C25F23"/>
    <w:rsid w:val="00C263AF"/>
    <w:rsid w:val="00C26686"/>
    <w:rsid w:val="00C26ADA"/>
    <w:rsid w:val="00C2773A"/>
    <w:rsid w:val="00C30317"/>
    <w:rsid w:val="00C30B8F"/>
    <w:rsid w:val="00C30E5A"/>
    <w:rsid w:val="00C33A4D"/>
    <w:rsid w:val="00C33B31"/>
    <w:rsid w:val="00C3467F"/>
    <w:rsid w:val="00C34F02"/>
    <w:rsid w:val="00C367A0"/>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207"/>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9C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C4586"/>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6A7D"/>
    <w:rsid w:val="00E77927"/>
    <w:rsid w:val="00E801F6"/>
    <w:rsid w:val="00E81F5A"/>
    <w:rsid w:val="00E83671"/>
    <w:rsid w:val="00E83B42"/>
    <w:rsid w:val="00E850D9"/>
    <w:rsid w:val="00E8578E"/>
    <w:rsid w:val="00E862FE"/>
    <w:rsid w:val="00E86BB8"/>
    <w:rsid w:val="00E86FC8"/>
    <w:rsid w:val="00E87A27"/>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1505</Words>
  <Characters>8583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2023-11-11T10:30:00Z</cp:lastPrinted>
  <dcterms:created xsi:type="dcterms:W3CDTF">2023-11-11T09:16:00Z</dcterms:created>
  <dcterms:modified xsi:type="dcterms:W3CDTF">2023-11-11T10:32:00Z</dcterms:modified>
</cp:coreProperties>
</file>